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33F9" w:rsidRPr="003F33F9" w:rsidRDefault="003F33F9" w:rsidP="003F33F9">
      <w:pPr>
        <w:spacing w:line="360" w:lineRule="auto"/>
        <w:jc w:val="right"/>
        <w:rPr>
          <w:rFonts w:cs="David"/>
          <w:sz w:val="24"/>
          <w:szCs w:val="24"/>
          <w:rtl/>
        </w:rPr>
      </w:pPr>
    </w:p>
    <w:p w:rsidR="003F33F9" w:rsidRDefault="003F33F9" w:rsidP="00A25FFB">
      <w:pPr>
        <w:spacing w:line="360" w:lineRule="auto"/>
        <w:jc w:val="center"/>
        <w:rPr>
          <w:rFonts w:cs="David"/>
          <w:b/>
          <w:bCs/>
          <w:color w:val="0000FF"/>
          <w:sz w:val="24"/>
          <w:szCs w:val="24"/>
          <w:u w:val="single"/>
          <w:rtl/>
        </w:rPr>
      </w:pPr>
    </w:p>
    <w:p w:rsidR="008860D1" w:rsidRDefault="00A25FFB" w:rsidP="000F4D64">
      <w:pPr>
        <w:spacing w:line="360" w:lineRule="auto"/>
        <w:jc w:val="center"/>
        <w:rPr>
          <w:rFonts w:cs="David"/>
          <w:b/>
          <w:bCs/>
          <w:sz w:val="24"/>
          <w:szCs w:val="24"/>
          <w:u w:val="single"/>
          <w:rtl/>
        </w:rPr>
      </w:pPr>
      <w:r w:rsidRPr="000F4D64">
        <w:rPr>
          <w:rFonts w:cs="David" w:hint="cs"/>
          <w:b/>
          <w:bCs/>
          <w:sz w:val="24"/>
          <w:szCs w:val="24"/>
          <w:u w:val="single"/>
          <w:rtl/>
        </w:rPr>
        <w:t>שאלות ותשובות -מכרז</w:t>
      </w:r>
      <w:r w:rsidR="00FC1D89" w:rsidRPr="000F4D64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="000F4D64" w:rsidRPr="000F4D64">
        <w:rPr>
          <w:rFonts w:cs="David" w:hint="cs"/>
          <w:b/>
          <w:bCs/>
          <w:sz w:val="24"/>
          <w:szCs w:val="24"/>
          <w:u w:val="single"/>
          <w:rtl/>
        </w:rPr>
        <w:t xml:space="preserve">10/11 </w:t>
      </w:r>
      <w:r w:rsidR="00FC1D89" w:rsidRPr="000F4D64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="000F4D64" w:rsidRPr="000F4D64">
        <w:rPr>
          <w:rFonts w:ascii="Arial" w:hAnsi="Arial" w:cs="David"/>
          <w:b/>
          <w:bCs/>
          <w:position w:val="2"/>
          <w:sz w:val="24"/>
          <w:szCs w:val="24"/>
          <w:u w:val="single"/>
          <w:rtl/>
        </w:rPr>
        <w:t>לאספקת סורקים והתקנתם (כולל שירותי אחריות ותחזוקה שוטפת)</w:t>
      </w:r>
      <w:r w:rsidR="000F4D64" w:rsidRPr="000F4D64">
        <w:rPr>
          <w:rFonts w:cs="David"/>
          <w:b/>
          <w:bCs/>
          <w:sz w:val="24"/>
          <w:szCs w:val="24"/>
          <w:u w:val="single"/>
          <w:rtl/>
          <w:lang w:eastAsia="en-US"/>
        </w:rPr>
        <w:t xml:space="preserve"> </w:t>
      </w:r>
      <w:r w:rsidR="000F4D64" w:rsidRPr="000F4D64">
        <w:rPr>
          <w:rFonts w:ascii="Arial" w:hAnsi="Arial" w:cs="David"/>
          <w:b/>
          <w:bCs/>
          <w:position w:val="2"/>
          <w:sz w:val="24"/>
          <w:szCs w:val="24"/>
          <w:u w:val="single"/>
          <w:rtl/>
        </w:rPr>
        <w:t>ליחידות רשות האכיפה והגבייה</w:t>
      </w:r>
    </w:p>
    <w:p w:rsidR="00EE3E4D" w:rsidRPr="00EE3E4D" w:rsidRDefault="00EE3E4D" w:rsidP="00EE3E4D">
      <w:pPr>
        <w:spacing w:line="360" w:lineRule="auto"/>
        <w:rPr>
          <w:rFonts w:cs="David"/>
          <w:b/>
          <w:bCs/>
          <w:color w:val="3366FF"/>
          <w:sz w:val="24"/>
          <w:szCs w:val="24"/>
          <w:u w:val="single"/>
          <w:rtl/>
        </w:rPr>
      </w:pPr>
    </w:p>
    <w:p w:rsidR="00EE3E4D" w:rsidRPr="00F45B75" w:rsidRDefault="00EE3E4D" w:rsidP="00EE3E4D">
      <w:pPr>
        <w:spacing w:line="360" w:lineRule="auto"/>
        <w:rPr>
          <w:rFonts w:cs="David"/>
          <w:b/>
          <w:bCs/>
          <w:u w:val="single"/>
          <w:rtl/>
        </w:rPr>
      </w:pPr>
      <w:r w:rsidRPr="00F45B75">
        <w:rPr>
          <w:rFonts w:cs="David" w:hint="cs"/>
          <w:b/>
          <w:bCs/>
          <w:u w:val="single"/>
          <w:rtl/>
        </w:rPr>
        <w:t>שאלות בנוגע למכרז:</w:t>
      </w:r>
    </w:p>
    <w:p w:rsidR="00EE3E4D" w:rsidRDefault="00EE3E4D" w:rsidP="00617E6C">
      <w:pPr>
        <w:spacing w:line="360" w:lineRule="auto"/>
        <w:rPr>
          <w:rFonts w:cs="David"/>
          <w:b/>
          <w:bCs/>
          <w:sz w:val="24"/>
          <w:szCs w:val="24"/>
          <w:u w:val="single"/>
          <w:rtl/>
        </w:rPr>
      </w:pPr>
    </w:p>
    <w:p w:rsidR="00617E6C" w:rsidRPr="00617E6C" w:rsidRDefault="00617E6C" w:rsidP="000C000B">
      <w:pPr>
        <w:numPr>
          <w:ilvl w:val="0"/>
          <w:numId w:val="20"/>
        </w:numPr>
        <w:tabs>
          <w:tab w:val="clear" w:pos="720"/>
          <w:tab w:val="num" w:pos="425"/>
        </w:tabs>
        <w:ind w:hanging="721"/>
        <w:rPr>
          <w:rFonts w:cs="David"/>
          <w:b/>
          <w:bCs/>
          <w:sz w:val="24"/>
          <w:szCs w:val="24"/>
          <w:u w:val="single"/>
          <w:rtl/>
        </w:rPr>
      </w:pPr>
      <w:r w:rsidRPr="00617E6C">
        <w:rPr>
          <w:rFonts w:cs="David" w:hint="cs"/>
          <w:b/>
          <w:bCs/>
          <w:sz w:val="24"/>
          <w:szCs w:val="24"/>
          <w:u w:val="single"/>
          <w:rtl/>
        </w:rPr>
        <w:t xml:space="preserve">פרק 1 סעיף </w:t>
      </w:r>
      <w:proofErr w:type="spellStart"/>
      <w:r w:rsidRPr="00617E6C">
        <w:rPr>
          <w:rFonts w:cs="David" w:hint="cs"/>
          <w:b/>
          <w:bCs/>
          <w:sz w:val="24"/>
          <w:szCs w:val="24"/>
          <w:u w:val="single"/>
          <w:rtl/>
        </w:rPr>
        <w:t>6ו</w:t>
      </w:r>
      <w:proofErr w:type="spellEnd"/>
      <w:r w:rsidRPr="00617E6C">
        <w:rPr>
          <w:rFonts w:cs="David" w:hint="cs"/>
          <w:b/>
          <w:bCs/>
          <w:sz w:val="24"/>
          <w:szCs w:val="24"/>
          <w:u w:val="single"/>
          <w:rtl/>
        </w:rPr>
        <w:t>'</w:t>
      </w:r>
    </w:p>
    <w:p w:rsidR="00617E6C" w:rsidRPr="00617E6C" w:rsidRDefault="00617E6C" w:rsidP="00617E6C">
      <w:pPr>
        <w:rPr>
          <w:rFonts w:cs="David"/>
          <w:b/>
          <w:bCs/>
          <w:sz w:val="24"/>
          <w:szCs w:val="24"/>
          <w:u w:val="single"/>
          <w:rtl/>
        </w:rPr>
      </w:pPr>
    </w:p>
    <w:p w:rsidR="00617E6C" w:rsidRPr="000C000B" w:rsidRDefault="00617E6C" w:rsidP="000C000B">
      <w:pPr>
        <w:numPr>
          <w:ilvl w:val="0"/>
          <w:numId w:val="15"/>
        </w:numPr>
        <w:rPr>
          <w:rFonts w:cs="David"/>
          <w:sz w:val="24"/>
          <w:szCs w:val="24"/>
          <w:rtl/>
        </w:rPr>
      </w:pPr>
      <w:r w:rsidRPr="00617E6C">
        <w:rPr>
          <w:rFonts w:cs="David" w:hint="cs"/>
          <w:sz w:val="24"/>
          <w:szCs w:val="24"/>
          <w:rtl/>
        </w:rPr>
        <w:t>האם השאלות והתשובות של כל המציעים תהיינה גלויות לכולם?</w:t>
      </w:r>
    </w:p>
    <w:p w:rsidR="00617E6C" w:rsidRDefault="00617E6C" w:rsidP="00617E6C">
      <w:pPr>
        <w:ind w:left="720"/>
        <w:rPr>
          <w:rFonts w:cs="David"/>
          <w:b/>
          <w:bCs/>
          <w:color w:val="FF0000"/>
          <w:sz w:val="24"/>
          <w:szCs w:val="24"/>
          <w:u w:val="single"/>
          <w:rtl/>
        </w:rPr>
      </w:pPr>
      <w:r w:rsidRPr="00617E6C">
        <w:rPr>
          <w:rFonts w:cs="David" w:hint="cs"/>
          <w:b/>
          <w:bCs/>
          <w:color w:val="FF0000"/>
          <w:sz w:val="24"/>
          <w:szCs w:val="24"/>
          <w:u w:val="single"/>
          <w:rtl/>
        </w:rPr>
        <w:t>תשובה:</w:t>
      </w:r>
      <w:r w:rsidR="00EB14F4" w:rsidRPr="00D53F52">
        <w:rPr>
          <w:rFonts w:cs="David" w:hint="cs"/>
          <w:color w:val="FF0000"/>
          <w:sz w:val="24"/>
          <w:szCs w:val="24"/>
          <w:rtl/>
        </w:rPr>
        <w:t xml:space="preserve"> כן</w:t>
      </w:r>
    </w:p>
    <w:p w:rsidR="00EB14F4" w:rsidRPr="00617E6C" w:rsidRDefault="00EB14F4" w:rsidP="00617E6C">
      <w:pPr>
        <w:ind w:left="720"/>
        <w:rPr>
          <w:rFonts w:cs="David"/>
          <w:b/>
          <w:bCs/>
          <w:color w:val="FF0000"/>
          <w:sz w:val="24"/>
          <w:szCs w:val="24"/>
          <w:u w:val="single"/>
          <w:rtl/>
        </w:rPr>
      </w:pPr>
    </w:p>
    <w:p w:rsidR="00617E6C" w:rsidRPr="000C000B" w:rsidRDefault="00617E6C" w:rsidP="000C000B">
      <w:pPr>
        <w:numPr>
          <w:ilvl w:val="0"/>
          <w:numId w:val="15"/>
        </w:numPr>
        <w:rPr>
          <w:rFonts w:cs="David"/>
          <w:sz w:val="24"/>
          <w:szCs w:val="24"/>
        </w:rPr>
      </w:pPr>
      <w:r w:rsidRPr="00617E6C">
        <w:rPr>
          <w:rFonts w:cs="David" w:hint="cs"/>
          <w:sz w:val="24"/>
          <w:szCs w:val="24"/>
          <w:rtl/>
        </w:rPr>
        <w:t>האם תשובה ב-דוא"ל תיחשב לתשובה בכתב?</w:t>
      </w:r>
    </w:p>
    <w:p w:rsidR="00617E6C" w:rsidRPr="00617E6C" w:rsidRDefault="00617E6C" w:rsidP="00617E6C">
      <w:pPr>
        <w:ind w:left="720"/>
        <w:rPr>
          <w:rFonts w:cs="David"/>
          <w:b/>
          <w:bCs/>
          <w:color w:val="FF0000"/>
          <w:sz w:val="24"/>
          <w:szCs w:val="24"/>
          <w:u w:val="single"/>
        </w:rPr>
      </w:pPr>
      <w:r w:rsidRPr="00617E6C">
        <w:rPr>
          <w:rFonts w:cs="David" w:hint="cs"/>
          <w:b/>
          <w:bCs/>
          <w:color w:val="FF0000"/>
          <w:sz w:val="24"/>
          <w:szCs w:val="24"/>
          <w:u w:val="single"/>
          <w:rtl/>
        </w:rPr>
        <w:t>תשובה:</w:t>
      </w:r>
      <w:r w:rsidR="00EB14F4" w:rsidRPr="000C000B">
        <w:rPr>
          <w:rFonts w:cs="David" w:hint="cs"/>
          <w:color w:val="FF0000"/>
          <w:sz w:val="24"/>
          <w:szCs w:val="24"/>
          <w:rtl/>
        </w:rPr>
        <w:t xml:space="preserve"> כן</w:t>
      </w:r>
    </w:p>
    <w:p w:rsidR="00617E6C" w:rsidRPr="00617E6C" w:rsidRDefault="00617E6C" w:rsidP="00617E6C">
      <w:pPr>
        <w:rPr>
          <w:rFonts w:cs="David"/>
          <w:sz w:val="24"/>
          <w:szCs w:val="24"/>
          <w:rtl/>
        </w:rPr>
      </w:pPr>
    </w:p>
    <w:p w:rsidR="00617E6C" w:rsidRPr="00617E6C" w:rsidRDefault="00617E6C" w:rsidP="000C000B">
      <w:pPr>
        <w:numPr>
          <w:ilvl w:val="0"/>
          <w:numId w:val="20"/>
        </w:numPr>
        <w:tabs>
          <w:tab w:val="clear" w:pos="720"/>
          <w:tab w:val="num" w:pos="425"/>
        </w:tabs>
        <w:ind w:hanging="721"/>
        <w:rPr>
          <w:rFonts w:cs="David"/>
          <w:b/>
          <w:bCs/>
          <w:sz w:val="24"/>
          <w:szCs w:val="24"/>
          <w:u w:val="single"/>
          <w:rtl/>
        </w:rPr>
      </w:pPr>
      <w:r w:rsidRPr="00617E6C">
        <w:rPr>
          <w:rFonts w:cs="David" w:hint="cs"/>
          <w:b/>
          <w:bCs/>
          <w:sz w:val="24"/>
          <w:szCs w:val="24"/>
          <w:u w:val="single"/>
          <w:rtl/>
        </w:rPr>
        <w:t xml:space="preserve">פרק 1 סעיף </w:t>
      </w:r>
      <w:proofErr w:type="spellStart"/>
      <w:r w:rsidRPr="00617E6C">
        <w:rPr>
          <w:rFonts w:cs="David" w:hint="cs"/>
          <w:b/>
          <w:bCs/>
          <w:sz w:val="24"/>
          <w:szCs w:val="24"/>
          <w:u w:val="single"/>
          <w:rtl/>
        </w:rPr>
        <w:t>6ז</w:t>
      </w:r>
      <w:proofErr w:type="spellEnd"/>
      <w:r w:rsidRPr="00617E6C">
        <w:rPr>
          <w:rFonts w:cs="David" w:hint="cs"/>
          <w:b/>
          <w:bCs/>
          <w:sz w:val="24"/>
          <w:szCs w:val="24"/>
          <w:u w:val="single"/>
          <w:rtl/>
        </w:rPr>
        <w:t>'</w:t>
      </w:r>
    </w:p>
    <w:p w:rsidR="00617E6C" w:rsidRPr="00617E6C" w:rsidRDefault="00617E6C" w:rsidP="00617E6C">
      <w:pPr>
        <w:rPr>
          <w:rFonts w:cs="David"/>
          <w:b/>
          <w:bCs/>
          <w:sz w:val="24"/>
          <w:szCs w:val="24"/>
          <w:u w:val="single"/>
          <w:rtl/>
        </w:rPr>
      </w:pPr>
    </w:p>
    <w:p w:rsidR="00EE3E4D" w:rsidRPr="000C000B" w:rsidRDefault="00617E6C" w:rsidP="000C000B">
      <w:pPr>
        <w:numPr>
          <w:ilvl w:val="0"/>
          <w:numId w:val="15"/>
        </w:numPr>
        <w:rPr>
          <w:rFonts w:cs="David"/>
          <w:sz w:val="24"/>
          <w:szCs w:val="24"/>
          <w:rtl/>
        </w:rPr>
      </w:pPr>
      <w:r w:rsidRPr="00617E6C">
        <w:rPr>
          <w:rFonts w:cs="David" w:hint="cs"/>
          <w:sz w:val="24"/>
          <w:szCs w:val="24"/>
          <w:rtl/>
        </w:rPr>
        <w:t xml:space="preserve">"לכל המציעים אשר רכשו את המכרז" </w:t>
      </w:r>
      <w:r w:rsidRPr="00617E6C">
        <w:rPr>
          <w:rFonts w:cs="David"/>
          <w:sz w:val="24"/>
          <w:szCs w:val="24"/>
          <w:rtl/>
        </w:rPr>
        <w:t>–</w:t>
      </w:r>
      <w:r w:rsidRPr="00617E6C">
        <w:rPr>
          <w:rFonts w:cs="David" w:hint="cs"/>
          <w:sz w:val="24"/>
          <w:szCs w:val="24"/>
          <w:rtl/>
        </w:rPr>
        <w:t xml:space="preserve"> האם ההשתתפות במכרז כרוכה בתשלום?</w:t>
      </w:r>
    </w:p>
    <w:p w:rsidR="00EE3E4D" w:rsidRPr="00617E6C" w:rsidRDefault="00EE3E4D" w:rsidP="00EE3E4D">
      <w:pPr>
        <w:ind w:left="720"/>
        <w:rPr>
          <w:rFonts w:cs="David"/>
          <w:b/>
          <w:bCs/>
          <w:color w:val="FF0000"/>
          <w:sz w:val="24"/>
          <w:szCs w:val="24"/>
          <w:u w:val="single"/>
        </w:rPr>
      </w:pPr>
      <w:r w:rsidRPr="00617E6C">
        <w:rPr>
          <w:rFonts w:cs="David" w:hint="cs"/>
          <w:b/>
          <w:bCs/>
          <w:color w:val="FF0000"/>
          <w:sz w:val="24"/>
          <w:szCs w:val="24"/>
          <w:u w:val="single"/>
          <w:rtl/>
        </w:rPr>
        <w:t>תשובה:</w:t>
      </w:r>
      <w:r w:rsidR="00EB14F4" w:rsidRPr="000C000B">
        <w:rPr>
          <w:rFonts w:cs="David" w:hint="cs"/>
          <w:color w:val="FF0000"/>
          <w:sz w:val="24"/>
          <w:szCs w:val="24"/>
          <w:rtl/>
        </w:rPr>
        <w:t xml:space="preserve"> לא, קובץ השאלות והתשובות יישלח לכל מבקשי מסמכי המכרז.</w:t>
      </w:r>
    </w:p>
    <w:p w:rsidR="00EE3E4D" w:rsidRPr="00617E6C" w:rsidRDefault="00EE3E4D" w:rsidP="00EE3E4D">
      <w:pPr>
        <w:ind w:left="360"/>
        <w:rPr>
          <w:rFonts w:cs="David"/>
          <w:sz w:val="24"/>
          <w:szCs w:val="24"/>
          <w:rtl/>
        </w:rPr>
      </w:pPr>
    </w:p>
    <w:p w:rsidR="00617E6C" w:rsidRPr="00617E6C" w:rsidRDefault="00617E6C" w:rsidP="000C000B">
      <w:pPr>
        <w:numPr>
          <w:ilvl w:val="0"/>
          <w:numId w:val="20"/>
        </w:numPr>
        <w:tabs>
          <w:tab w:val="clear" w:pos="720"/>
          <w:tab w:val="num" w:pos="425"/>
        </w:tabs>
        <w:ind w:hanging="721"/>
        <w:rPr>
          <w:rFonts w:cs="David"/>
          <w:b/>
          <w:bCs/>
          <w:sz w:val="24"/>
          <w:szCs w:val="24"/>
          <w:u w:val="single"/>
          <w:rtl/>
        </w:rPr>
      </w:pPr>
      <w:r w:rsidRPr="00617E6C">
        <w:rPr>
          <w:rFonts w:cs="David" w:hint="cs"/>
          <w:b/>
          <w:bCs/>
          <w:sz w:val="24"/>
          <w:szCs w:val="24"/>
          <w:u w:val="single"/>
          <w:rtl/>
        </w:rPr>
        <w:t>פרק 1 סעיף 14</w:t>
      </w:r>
    </w:p>
    <w:p w:rsidR="00617E6C" w:rsidRPr="00617E6C" w:rsidRDefault="00617E6C" w:rsidP="00617E6C">
      <w:pPr>
        <w:rPr>
          <w:rFonts w:cs="David"/>
          <w:b/>
          <w:bCs/>
          <w:sz w:val="24"/>
          <w:szCs w:val="24"/>
          <w:u w:val="single"/>
          <w:rtl/>
        </w:rPr>
      </w:pPr>
    </w:p>
    <w:p w:rsidR="00EE3E4D" w:rsidRPr="000C000B" w:rsidRDefault="00617E6C" w:rsidP="000C000B">
      <w:pPr>
        <w:numPr>
          <w:ilvl w:val="0"/>
          <w:numId w:val="15"/>
        </w:numPr>
        <w:rPr>
          <w:rFonts w:cs="David"/>
          <w:sz w:val="24"/>
          <w:szCs w:val="24"/>
          <w:rtl/>
        </w:rPr>
      </w:pPr>
      <w:r w:rsidRPr="00617E6C">
        <w:rPr>
          <w:rFonts w:cs="David" w:hint="cs"/>
          <w:sz w:val="24"/>
          <w:szCs w:val="24"/>
          <w:rtl/>
        </w:rPr>
        <w:t xml:space="preserve">האם קיים לוח הזמנים מתוכנן לרכישת כמות </w:t>
      </w:r>
      <w:r w:rsidR="00EE3E4D" w:rsidRPr="00617E6C">
        <w:rPr>
          <w:rFonts w:cs="David" w:hint="cs"/>
          <w:sz w:val="24"/>
          <w:szCs w:val="24"/>
          <w:rtl/>
        </w:rPr>
        <w:t>מינימאלי</w:t>
      </w:r>
      <w:r w:rsidR="00EE3E4D" w:rsidRPr="00617E6C">
        <w:rPr>
          <w:rFonts w:cs="David" w:hint="eastAsia"/>
          <w:sz w:val="24"/>
          <w:szCs w:val="24"/>
          <w:rtl/>
        </w:rPr>
        <w:t>ת</w:t>
      </w:r>
      <w:r w:rsidRPr="00617E6C">
        <w:rPr>
          <w:rFonts w:cs="David" w:hint="cs"/>
          <w:sz w:val="24"/>
          <w:szCs w:val="24"/>
          <w:rtl/>
        </w:rPr>
        <w:t xml:space="preserve"> של סורקים? האם עוד בשנת התקציב </w:t>
      </w:r>
    </w:p>
    <w:p w:rsidR="00EE3E4D" w:rsidRDefault="00EE3E4D" w:rsidP="000C000B">
      <w:pPr>
        <w:ind w:left="360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    </w:t>
      </w:r>
      <w:r w:rsidR="00617E6C" w:rsidRPr="00617E6C">
        <w:rPr>
          <w:rFonts w:cs="David" w:hint="cs"/>
          <w:sz w:val="24"/>
          <w:szCs w:val="24"/>
          <w:rtl/>
        </w:rPr>
        <w:t>2011?</w:t>
      </w:r>
    </w:p>
    <w:p w:rsidR="00EE3E4D" w:rsidRPr="000C000B" w:rsidRDefault="00EE3E4D" w:rsidP="00F45B75">
      <w:pPr>
        <w:ind w:left="720"/>
        <w:rPr>
          <w:rFonts w:cs="David"/>
          <w:color w:val="FF0000"/>
          <w:sz w:val="24"/>
          <w:szCs w:val="24"/>
        </w:rPr>
      </w:pPr>
      <w:r w:rsidRPr="00617E6C">
        <w:rPr>
          <w:rFonts w:cs="David" w:hint="cs"/>
          <w:b/>
          <w:bCs/>
          <w:color w:val="FF0000"/>
          <w:sz w:val="24"/>
          <w:szCs w:val="24"/>
          <w:u w:val="single"/>
          <w:rtl/>
        </w:rPr>
        <w:t>תשובה:</w:t>
      </w:r>
      <w:r w:rsidR="00EB14F4">
        <w:rPr>
          <w:rFonts w:cs="David" w:hint="cs"/>
          <w:b/>
          <w:bCs/>
          <w:color w:val="FF0000"/>
          <w:sz w:val="24"/>
          <w:szCs w:val="24"/>
          <w:u w:val="single"/>
          <w:rtl/>
        </w:rPr>
        <w:t xml:space="preserve"> </w:t>
      </w:r>
      <w:r w:rsidR="00F45B75">
        <w:rPr>
          <w:rFonts w:cs="David" w:hint="cs"/>
          <w:color w:val="FF0000"/>
          <w:sz w:val="24"/>
          <w:szCs w:val="24"/>
          <w:rtl/>
        </w:rPr>
        <w:t>ייתכן</w:t>
      </w:r>
      <w:r w:rsidR="00EB14F4" w:rsidRPr="000C000B">
        <w:rPr>
          <w:rFonts w:cs="David" w:hint="cs"/>
          <w:color w:val="FF0000"/>
          <w:sz w:val="24"/>
          <w:szCs w:val="24"/>
          <w:rtl/>
        </w:rPr>
        <w:t xml:space="preserve"> </w:t>
      </w:r>
      <w:r w:rsidR="00F45B75">
        <w:rPr>
          <w:rFonts w:cs="David" w:hint="cs"/>
          <w:color w:val="FF0000"/>
          <w:sz w:val="24"/>
          <w:szCs w:val="24"/>
          <w:rtl/>
        </w:rPr>
        <w:t>ש</w:t>
      </w:r>
      <w:r w:rsidR="00EB14F4" w:rsidRPr="000C000B">
        <w:rPr>
          <w:rFonts w:cs="David" w:hint="cs"/>
          <w:color w:val="FF0000"/>
          <w:sz w:val="24"/>
          <w:szCs w:val="24"/>
          <w:rtl/>
        </w:rPr>
        <w:t>יירכשו סורקים</w:t>
      </w:r>
      <w:r w:rsidR="00F45B75">
        <w:rPr>
          <w:rFonts w:cs="David" w:hint="cs"/>
          <w:color w:val="FF0000"/>
          <w:sz w:val="24"/>
          <w:szCs w:val="24"/>
          <w:rtl/>
        </w:rPr>
        <w:t xml:space="preserve"> בודדים </w:t>
      </w:r>
      <w:r w:rsidR="00EB14F4" w:rsidRPr="000C000B">
        <w:rPr>
          <w:rFonts w:cs="David" w:hint="cs"/>
          <w:color w:val="FF0000"/>
          <w:sz w:val="24"/>
          <w:szCs w:val="24"/>
          <w:rtl/>
        </w:rPr>
        <w:t xml:space="preserve"> עוד בשנת</w:t>
      </w:r>
      <w:r w:rsidR="00493809" w:rsidRPr="000C000B">
        <w:rPr>
          <w:rFonts w:cs="David" w:hint="cs"/>
          <w:color w:val="FF0000"/>
          <w:sz w:val="24"/>
          <w:szCs w:val="24"/>
          <w:rtl/>
        </w:rPr>
        <w:t xml:space="preserve"> </w:t>
      </w:r>
      <w:r w:rsidR="00EB14F4" w:rsidRPr="000C000B">
        <w:rPr>
          <w:rFonts w:cs="David" w:hint="cs"/>
          <w:color w:val="FF0000"/>
          <w:sz w:val="24"/>
          <w:szCs w:val="24"/>
          <w:rtl/>
        </w:rPr>
        <w:t>2011</w:t>
      </w:r>
      <w:r w:rsidR="00493809" w:rsidRPr="000C000B">
        <w:rPr>
          <w:rFonts w:cs="David" w:hint="cs"/>
          <w:color w:val="FF0000"/>
          <w:sz w:val="24"/>
          <w:szCs w:val="24"/>
          <w:rtl/>
        </w:rPr>
        <w:t xml:space="preserve"> </w:t>
      </w:r>
      <w:r w:rsidR="00EB14F4" w:rsidRPr="000C000B">
        <w:rPr>
          <w:rFonts w:cs="David" w:hint="cs"/>
          <w:color w:val="FF0000"/>
          <w:sz w:val="24"/>
          <w:szCs w:val="24"/>
          <w:rtl/>
        </w:rPr>
        <w:t xml:space="preserve">אולם לא ניתן </w:t>
      </w:r>
      <w:r w:rsidR="00493809" w:rsidRPr="000C000B">
        <w:rPr>
          <w:rFonts w:cs="David" w:hint="cs"/>
          <w:color w:val="FF0000"/>
          <w:sz w:val="24"/>
          <w:szCs w:val="24"/>
          <w:rtl/>
        </w:rPr>
        <w:t xml:space="preserve">לאמוד כמות </w:t>
      </w:r>
      <w:proofErr w:type="spellStart"/>
      <w:r w:rsidR="00493809" w:rsidRPr="000C000B">
        <w:rPr>
          <w:rFonts w:cs="David" w:hint="cs"/>
          <w:color w:val="FF0000"/>
          <w:sz w:val="24"/>
          <w:szCs w:val="24"/>
          <w:rtl/>
        </w:rPr>
        <w:t>מינימלית</w:t>
      </w:r>
      <w:proofErr w:type="spellEnd"/>
      <w:r w:rsidR="00493809" w:rsidRPr="000C000B">
        <w:rPr>
          <w:rFonts w:cs="David" w:hint="cs"/>
          <w:color w:val="FF0000"/>
          <w:sz w:val="24"/>
          <w:szCs w:val="24"/>
          <w:rtl/>
        </w:rPr>
        <w:t xml:space="preserve"> לרכישה כוללת, כפי שמפורט במסמכי המכרז.</w:t>
      </w:r>
    </w:p>
    <w:p w:rsidR="00EE3E4D" w:rsidRPr="00617E6C" w:rsidRDefault="00EE3E4D" w:rsidP="00EE3E4D">
      <w:pPr>
        <w:ind w:left="360"/>
        <w:rPr>
          <w:rFonts w:cs="David"/>
          <w:sz w:val="24"/>
          <w:szCs w:val="24"/>
          <w:rtl/>
        </w:rPr>
      </w:pPr>
    </w:p>
    <w:p w:rsidR="00617E6C" w:rsidRPr="00617E6C" w:rsidRDefault="00617E6C" w:rsidP="00617E6C">
      <w:pPr>
        <w:rPr>
          <w:rFonts w:cs="David"/>
          <w:sz w:val="24"/>
          <w:szCs w:val="24"/>
          <w:rtl/>
        </w:rPr>
      </w:pPr>
    </w:p>
    <w:p w:rsidR="00617E6C" w:rsidRPr="00617E6C" w:rsidRDefault="00617E6C" w:rsidP="000C000B">
      <w:pPr>
        <w:numPr>
          <w:ilvl w:val="0"/>
          <w:numId w:val="20"/>
        </w:numPr>
        <w:tabs>
          <w:tab w:val="clear" w:pos="720"/>
          <w:tab w:val="num" w:pos="425"/>
        </w:tabs>
        <w:ind w:hanging="721"/>
        <w:rPr>
          <w:rFonts w:cs="David"/>
          <w:b/>
          <w:bCs/>
          <w:sz w:val="24"/>
          <w:szCs w:val="24"/>
          <w:u w:val="single"/>
          <w:rtl/>
        </w:rPr>
      </w:pPr>
      <w:r w:rsidRPr="00617E6C">
        <w:rPr>
          <w:rFonts w:cs="David" w:hint="cs"/>
          <w:b/>
          <w:bCs/>
          <w:sz w:val="24"/>
          <w:szCs w:val="24"/>
          <w:u w:val="single"/>
          <w:rtl/>
        </w:rPr>
        <w:t>פרק 2 סעיף 45</w:t>
      </w:r>
    </w:p>
    <w:p w:rsidR="00617E6C" w:rsidRPr="00617E6C" w:rsidRDefault="00617E6C" w:rsidP="00617E6C">
      <w:pPr>
        <w:rPr>
          <w:rFonts w:cs="David"/>
          <w:b/>
          <w:bCs/>
          <w:sz w:val="24"/>
          <w:szCs w:val="24"/>
          <w:u w:val="single"/>
          <w:rtl/>
        </w:rPr>
      </w:pPr>
    </w:p>
    <w:p w:rsidR="00EE3E4D" w:rsidRPr="000C000B" w:rsidRDefault="00617E6C" w:rsidP="000C000B">
      <w:pPr>
        <w:numPr>
          <w:ilvl w:val="0"/>
          <w:numId w:val="15"/>
        </w:numPr>
        <w:rPr>
          <w:rFonts w:cs="David"/>
          <w:sz w:val="24"/>
          <w:szCs w:val="24"/>
        </w:rPr>
      </w:pPr>
      <w:r w:rsidRPr="00617E6C">
        <w:rPr>
          <w:rFonts w:cs="David" w:hint="cs"/>
          <w:sz w:val="24"/>
          <w:szCs w:val="24"/>
          <w:rtl/>
        </w:rPr>
        <w:t xml:space="preserve">האם תתאפשר אספקה למחסן מרכזי אחד (וממנו יישלחו </w:t>
      </w:r>
      <w:r w:rsidRPr="00617E6C">
        <w:rPr>
          <w:rFonts w:cs="David" w:hint="cs"/>
          <w:b/>
          <w:bCs/>
          <w:sz w:val="24"/>
          <w:szCs w:val="24"/>
          <w:rtl/>
        </w:rPr>
        <w:t>ע"י הרשות</w:t>
      </w:r>
      <w:r w:rsidRPr="00617E6C">
        <w:rPr>
          <w:rFonts w:cs="David" w:hint="cs"/>
          <w:sz w:val="24"/>
          <w:szCs w:val="24"/>
          <w:rtl/>
        </w:rPr>
        <w:t xml:space="preserve"> ללשכות ברחבי הארץ)?</w:t>
      </w:r>
    </w:p>
    <w:p w:rsidR="00EE3E4D" w:rsidRPr="00617E6C" w:rsidRDefault="00EE3E4D" w:rsidP="009353AD">
      <w:pPr>
        <w:ind w:left="720"/>
        <w:rPr>
          <w:rFonts w:cs="David"/>
          <w:b/>
          <w:bCs/>
          <w:color w:val="FF0000"/>
          <w:sz w:val="24"/>
          <w:szCs w:val="24"/>
          <w:u w:val="single"/>
        </w:rPr>
      </w:pPr>
      <w:r w:rsidRPr="00617E6C">
        <w:rPr>
          <w:rFonts w:cs="David" w:hint="cs"/>
          <w:b/>
          <w:bCs/>
          <w:color w:val="FF0000"/>
          <w:sz w:val="24"/>
          <w:szCs w:val="24"/>
          <w:u w:val="single"/>
          <w:rtl/>
        </w:rPr>
        <w:t>תשובה:</w:t>
      </w:r>
      <w:r w:rsidR="00493809" w:rsidRPr="000C000B">
        <w:rPr>
          <w:rFonts w:cs="David" w:hint="cs"/>
          <w:color w:val="FF0000"/>
          <w:sz w:val="24"/>
          <w:szCs w:val="24"/>
          <w:rtl/>
        </w:rPr>
        <w:t xml:space="preserve"> </w:t>
      </w:r>
      <w:r w:rsidR="009353AD" w:rsidRPr="000C000B">
        <w:rPr>
          <w:rFonts w:cs="David" w:hint="cs"/>
          <w:color w:val="FF0000"/>
          <w:sz w:val="24"/>
          <w:szCs w:val="24"/>
          <w:rtl/>
        </w:rPr>
        <w:t>לא</w:t>
      </w:r>
      <w:r w:rsidR="001A1C35" w:rsidRPr="000C000B">
        <w:rPr>
          <w:rFonts w:cs="David" w:hint="cs"/>
          <w:color w:val="FF0000"/>
          <w:sz w:val="24"/>
          <w:szCs w:val="24"/>
          <w:rtl/>
        </w:rPr>
        <w:t xml:space="preserve"> </w:t>
      </w:r>
    </w:p>
    <w:p w:rsidR="00EE3E4D" w:rsidRPr="00617E6C" w:rsidRDefault="00EE3E4D" w:rsidP="00EE3E4D">
      <w:pPr>
        <w:ind w:left="360"/>
        <w:rPr>
          <w:rFonts w:cs="David"/>
          <w:sz w:val="24"/>
          <w:szCs w:val="24"/>
          <w:rtl/>
        </w:rPr>
      </w:pPr>
    </w:p>
    <w:p w:rsidR="00617E6C" w:rsidRPr="00617E6C" w:rsidRDefault="00617E6C" w:rsidP="00EE3E4D">
      <w:pPr>
        <w:numPr>
          <w:ilvl w:val="0"/>
          <w:numId w:val="15"/>
        </w:numPr>
        <w:rPr>
          <w:rFonts w:cs="David"/>
          <w:sz w:val="24"/>
          <w:szCs w:val="24"/>
          <w:rtl/>
        </w:rPr>
      </w:pPr>
      <w:r w:rsidRPr="00617E6C">
        <w:rPr>
          <w:rFonts w:cs="David" w:hint="cs"/>
          <w:sz w:val="24"/>
          <w:szCs w:val="24"/>
          <w:rtl/>
        </w:rPr>
        <w:t>ע"פ הטבלה, הכמות הנדרשת של סורקים קטנים היא 46, ושל סורקים גדולים 4.</w:t>
      </w:r>
    </w:p>
    <w:p w:rsidR="00EE3E4D" w:rsidRPr="00617E6C" w:rsidRDefault="00EE3E4D" w:rsidP="00EE3E4D">
      <w:pPr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           </w:t>
      </w:r>
      <w:r w:rsidR="00617E6C" w:rsidRPr="00617E6C">
        <w:rPr>
          <w:rFonts w:cs="David" w:hint="cs"/>
          <w:sz w:val="24"/>
          <w:szCs w:val="24"/>
          <w:rtl/>
        </w:rPr>
        <w:t xml:space="preserve">לעומת זאת, במפרט הטכני כתובה הערכת כמות לרכישה של כ-20 </w:t>
      </w:r>
      <w:proofErr w:type="spellStart"/>
      <w:r w:rsidR="00617E6C" w:rsidRPr="00617E6C">
        <w:rPr>
          <w:rFonts w:cs="David" w:hint="cs"/>
          <w:sz w:val="24"/>
          <w:szCs w:val="24"/>
          <w:rtl/>
        </w:rPr>
        <w:t>וכ</w:t>
      </w:r>
      <w:proofErr w:type="spellEnd"/>
      <w:r w:rsidR="00617E6C" w:rsidRPr="00617E6C">
        <w:rPr>
          <w:rFonts w:cs="David" w:hint="cs"/>
          <w:sz w:val="24"/>
          <w:szCs w:val="24"/>
          <w:rtl/>
        </w:rPr>
        <w:t>-10, בהתאמה.</w:t>
      </w:r>
    </w:p>
    <w:p w:rsidR="00EE3E4D" w:rsidRDefault="00EE3E4D" w:rsidP="000C000B">
      <w:pPr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            20 לעומת 46, 10 לעומת 4  .</w:t>
      </w:r>
    </w:p>
    <w:p w:rsidR="00EE3E4D" w:rsidRPr="00617E6C" w:rsidRDefault="00EE3E4D" w:rsidP="00EE3E4D">
      <w:pPr>
        <w:ind w:left="720"/>
        <w:rPr>
          <w:rFonts w:cs="David"/>
          <w:b/>
          <w:bCs/>
          <w:color w:val="FF0000"/>
          <w:sz w:val="24"/>
          <w:szCs w:val="24"/>
          <w:u w:val="single"/>
        </w:rPr>
      </w:pPr>
      <w:r w:rsidRPr="00617E6C">
        <w:rPr>
          <w:rFonts w:cs="David" w:hint="cs"/>
          <w:b/>
          <w:bCs/>
          <w:color w:val="FF0000"/>
          <w:sz w:val="24"/>
          <w:szCs w:val="24"/>
          <w:u w:val="single"/>
          <w:rtl/>
        </w:rPr>
        <w:t>תשובה:</w:t>
      </w:r>
      <w:r w:rsidR="00493809">
        <w:rPr>
          <w:rFonts w:cs="David" w:hint="cs"/>
          <w:b/>
          <w:bCs/>
          <w:color w:val="FF0000"/>
          <w:sz w:val="24"/>
          <w:szCs w:val="24"/>
          <w:u w:val="single"/>
          <w:rtl/>
        </w:rPr>
        <w:t xml:space="preserve"> </w:t>
      </w:r>
      <w:r w:rsidR="00493809" w:rsidRPr="000C000B">
        <w:rPr>
          <w:rFonts w:cs="David" w:hint="cs"/>
          <w:color w:val="FF0000"/>
          <w:sz w:val="24"/>
          <w:szCs w:val="24"/>
          <w:rtl/>
        </w:rPr>
        <w:t>הכמות הנדרשת היא זו המפורטת במסמכי המכרז, קרי: 46 סורקים בינוניים ו-4 סורקים גדולים. כאמור במסמכי המכרז, מדובר בהערכה ואין הרשות מתחייבת לרכישת הכמות המפורטת לעיל.</w:t>
      </w:r>
    </w:p>
    <w:p w:rsidR="00EE3E4D" w:rsidRDefault="00EE3E4D" w:rsidP="00617E6C">
      <w:pPr>
        <w:rPr>
          <w:rFonts w:cs="David"/>
          <w:sz w:val="24"/>
          <w:szCs w:val="24"/>
          <w:rtl/>
        </w:rPr>
      </w:pPr>
    </w:p>
    <w:p w:rsidR="00EE3E4D" w:rsidRPr="00617E6C" w:rsidRDefault="00EE3E4D" w:rsidP="00617E6C">
      <w:pPr>
        <w:rPr>
          <w:rFonts w:cs="David"/>
          <w:sz w:val="24"/>
          <w:szCs w:val="24"/>
          <w:rtl/>
        </w:rPr>
      </w:pPr>
    </w:p>
    <w:p w:rsidR="00617E6C" w:rsidRDefault="00617E6C" w:rsidP="00617E6C">
      <w:pPr>
        <w:rPr>
          <w:rFonts w:cs="David"/>
          <w:sz w:val="24"/>
          <w:szCs w:val="24"/>
          <w:rtl/>
        </w:rPr>
      </w:pPr>
    </w:p>
    <w:p w:rsidR="00EE3E4D" w:rsidRDefault="00EE3E4D" w:rsidP="00617E6C">
      <w:pPr>
        <w:rPr>
          <w:rFonts w:cs="David"/>
          <w:sz w:val="24"/>
          <w:szCs w:val="24"/>
          <w:rtl/>
        </w:rPr>
      </w:pPr>
    </w:p>
    <w:p w:rsidR="00EE3E4D" w:rsidRDefault="00EE3E4D" w:rsidP="00617E6C">
      <w:pPr>
        <w:rPr>
          <w:rFonts w:cs="David"/>
          <w:sz w:val="24"/>
          <w:szCs w:val="24"/>
          <w:rtl/>
        </w:rPr>
      </w:pPr>
    </w:p>
    <w:p w:rsidR="00EE3E4D" w:rsidRDefault="00EE3E4D" w:rsidP="00617E6C">
      <w:pPr>
        <w:rPr>
          <w:rFonts w:cs="David"/>
          <w:sz w:val="24"/>
          <w:szCs w:val="24"/>
          <w:rtl/>
        </w:rPr>
      </w:pPr>
    </w:p>
    <w:p w:rsidR="00EE3E4D" w:rsidRPr="00617E6C" w:rsidRDefault="00EE3E4D" w:rsidP="00617E6C">
      <w:pPr>
        <w:rPr>
          <w:rFonts w:cs="David"/>
          <w:sz w:val="24"/>
          <w:szCs w:val="24"/>
          <w:rtl/>
        </w:rPr>
      </w:pPr>
    </w:p>
    <w:p w:rsidR="00617E6C" w:rsidRPr="00617E6C" w:rsidRDefault="00617E6C" w:rsidP="000C000B">
      <w:pPr>
        <w:numPr>
          <w:ilvl w:val="0"/>
          <w:numId w:val="20"/>
        </w:numPr>
        <w:tabs>
          <w:tab w:val="clear" w:pos="720"/>
          <w:tab w:val="num" w:pos="425"/>
        </w:tabs>
        <w:ind w:hanging="721"/>
        <w:rPr>
          <w:rFonts w:cs="David"/>
          <w:b/>
          <w:bCs/>
          <w:sz w:val="24"/>
          <w:szCs w:val="24"/>
          <w:u w:val="single"/>
          <w:rtl/>
        </w:rPr>
      </w:pPr>
      <w:r w:rsidRPr="00617E6C">
        <w:rPr>
          <w:rFonts w:cs="David" w:hint="cs"/>
          <w:b/>
          <w:bCs/>
          <w:sz w:val="24"/>
          <w:szCs w:val="24"/>
          <w:u w:val="single"/>
          <w:rtl/>
        </w:rPr>
        <w:lastRenderedPageBreak/>
        <w:t>פרק 2 סעיף 2.3</w:t>
      </w:r>
    </w:p>
    <w:p w:rsidR="00617E6C" w:rsidRPr="00617E6C" w:rsidRDefault="00617E6C" w:rsidP="00617E6C">
      <w:pPr>
        <w:rPr>
          <w:rFonts w:cs="David"/>
          <w:b/>
          <w:bCs/>
          <w:sz w:val="24"/>
          <w:szCs w:val="24"/>
          <w:u w:val="single"/>
          <w:rtl/>
        </w:rPr>
      </w:pPr>
    </w:p>
    <w:p w:rsidR="00EE3E4D" w:rsidRPr="000C000B" w:rsidRDefault="00617E6C" w:rsidP="000C000B">
      <w:pPr>
        <w:numPr>
          <w:ilvl w:val="0"/>
          <w:numId w:val="15"/>
        </w:numPr>
        <w:rPr>
          <w:rFonts w:cs="David"/>
          <w:sz w:val="24"/>
          <w:szCs w:val="24"/>
          <w:rtl/>
        </w:rPr>
      </w:pPr>
      <w:r w:rsidRPr="00617E6C">
        <w:rPr>
          <w:rFonts w:cs="David" w:hint="cs"/>
          <w:sz w:val="24"/>
          <w:szCs w:val="24"/>
          <w:rtl/>
        </w:rPr>
        <w:t xml:space="preserve">האם קריאת השירות תתבצע ע"י "נאמני </w:t>
      </w:r>
      <w:proofErr w:type="spellStart"/>
      <w:r w:rsidRPr="00617E6C">
        <w:rPr>
          <w:rFonts w:cs="David" w:hint="cs"/>
          <w:sz w:val="24"/>
          <w:szCs w:val="24"/>
          <w:rtl/>
        </w:rPr>
        <w:t>מיחשוב</w:t>
      </w:r>
      <w:proofErr w:type="spellEnd"/>
      <w:r w:rsidRPr="00617E6C">
        <w:rPr>
          <w:rFonts w:cs="David" w:hint="cs"/>
          <w:sz w:val="24"/>
          <w:szCs w:val="24"/>
          <w:rtl/>
        </w:rPr>
        <w:t>" (שיוכשרו ע"</w:t>
      </w:r>
      <w:r w:rsidR="00EE3E4D">
        <w:rPr>
          <w:rFonts w:cs="David" w:hint="cs"/>
          <w:sz w:val="24"/>
          <w:szCs w:val="24"/>
          <w:rtl/>
        </w:rPr>
        <w:t xml:space="preserve">י הספק הזוכה לפתור בעיות פשוטות </w:t>
      </w:r>
      <w:r w:rsidRPr="00617E6C">
        <w:rPr>
          <w:rFonts w:cs="David" w:hint="cs"/>
          <w:sz w:val="24"/>
          <w:szCs w:val="24"/>
          <w:rtl/>
        </w:rPr>
        <w:t>עבור המשתמשים) או ע"י המשתמשים עצמם?</w:t>
      </w:r>
    </w:p>
    <w:p w:rsidR="00EE3E4D" w:rsidRPr="00617E6C" w:rsidRDefault="00EE3E4D" w:rsidP="00EE3E4D">
      <w:pPr>
        <w:ind w:left="720"/>
        <w:rPr>
          <w:rFonts w:cs="David"/>
          <w:b/>
          <w:bCs/>
          <w:color w:val="FF0000"/>
          <w:sz w:val="24"/>
          <w:szCs w:val="24"/>
          <w:u w:val="single"/>
        </w:rPr>
      </w:pPr>
      <w:r w:rsidRPr="00617E6C">
        <w:rPr>
          <w:rFonts w:cs="David" w:hint="cs"/>
          <w:b/>
          <w:bCs/>
          <w:color w:val="FF0000"/>
          <w:sz w:val="24"/>
          <w:szCs w:val="24"/>
          <w:u w:val="single"/>
          <w:rtl/>
        </w:rPr>
        <w:t>תשובה:</w:t>
      </w:r>
      <w:r w:rsidR="001A1C35">
        <w:rPr>
          <w:rFonts w:cs="David" w:hint="cs"/>
          <w:b/>
          <w:bCs/>
          <w:color w:val="FF0000"/>
          <w:sz w:val="24"/>
          <w:szCs w:val="24"/>
          <w:u w:val="single"/>
          <w:rtl/>
        </w:rPr>
        <w:t xml:space="preserve"> </w:t>
      </w:r>
      <w:r w:rsidR="001A1C35" w:rsidRPr="000C000B">
        <w:rPr>
          <w:rFonts w:cs="David" w:hint="cs"/>
          <w:color w:val="FF0000"/>
          <w:sz w:val="24"/>
          <w:szCs w:val="24"/>
          <w:rtl/>
        </w:rPr>
        <w:t>נאמני מחשוב</w:t>
      </w:r>
    </w:p>
    <w:p w:rsidR="00EE3E4D" w:rsidRPr="00617E6C" w:rsidRDefault="00EE3E4D" w:rsidP="00EE3E4D">
      <w:pPr>
        <w:ind w:left="360"/>
        <w:rPr>
          <w:rFonts w:cs="David"/>
          <w:sz w:val="24"/>
          <w:szCs w:val="24"/>
          <w:rtl/>
        </w:rPr>
      </w:pPr>
    </w:p>
    <w:p w:rsidR="00617E6C" w:rsidRPr="00617E6C" w:rsidRDefault="00617E6C" w:rsidP="00617E6C">
      <w:pPr>
        <w:rPr>
          <w:rFonts w:cs="David"/>
          <w:sz w:val="24"/>
          <w:szCs w:val="24"/>
          <w:rtl/>
        </w:rPr>
      </w:pPr>
    </w:p>
    <w:p w:rsidR="00617E6C" w:rsidRPr="00D53F52" w:rsidRDefault="00617E6C" w:rsidP="00D53F52">
      <w:pPr>
        <w:numPr>
          <w:ilvl w:val="0"/>
          <w:numId w:val="15"/>
        </w:numPr>
        <w:rPr>
          <w:rFonts w:cs="David"/>
          <w:sz w:val="24"/>
          <w:szCs w:val="24"/>
          <w:rtl/>
        </w:rPr>
      </w:pPr>
      <w:r w:rsidRPr="00617E6C">
        <w:rPr>
          <w:rFonts w:cs="David" w:hint="cs"/>
          <w:sz w:val="24"/>
          <w:szCs w:val="24"/>
          <w:rtl/>
        </w:rPr>
        <w:t>האם לדעת הרשות זמן תגובה של 4 שעות (אשר נכון למערכות קריטיות) הוא מידתי לגבי סורקי מסמכים?</w:t>
      </w:r>
    </w:p>
    <w:p w:rsidR="00EE3E4D" w:rsidRPr="00D53F52" w:rsidRDefault="00617E6C" w:rsidP="00D53F52">
      <w:pPr>
        <w:numPr>
          <w:ilvl w:val="0"/>
          <w:numId w:val="15"/>
        </w:numPr>
        <w:rPr>
          <w:rFonts w:cs="David"/>
          <w:sz w:val="24"/>
          <w:szCs w:val="24"/>
          <w:rtl/>
        </w:rPr>
      </w:pPr>
      <w:r w:rsidRPr="00617E6C">
        <w:rPr>
          <w:rFonts w:cs="David" w:hint="cs"/>
          <w:sz w:val="24"/>
          <w:szCs w:val="24"/>
          <w:rtl/>
        </w:rPr>
        <w:t>במקרה של קריאת שירות לפני 12:00, האם הרשות עומדת על כך שטכנאי יגיע אל אתר הסורק תוך 4 שעות, גם אם האתר הוא בטבריה, צפת, עפולה, עכו, קריות, קר</w:t>
      </w:r>
      <w:r w:rsidR="00EE3E4D">
        <w:rPr>
          <w:rFonts w:cs="David" w:hint="cs"/>
          <w:sz w:val="24"/>
          <w:szCs w:val="24"/>
          <w:rtl/>
        </w:rPr>
        <w:t>י</w:t>
      </w:r>
      <w:r w:rsidRPr="00617E6C">
        <w:rPr>
          <w:rFonts w:cs="David" w:hint="cs"/>
          <w:sz w:val="24"/>
          <w:szCs w:val="24"/>
          <w:rtl/>
        </w:rPr>
        <w:t>ית שמונה, באר שבע, אשקלון, נצרת ואילת?</w:t>
      </w:r>
    </w:p>
    <w:p w:rsidR="009353AD" w:rsidRDefault="00617E6C" w:rsidP="00EE3E4D">
      <w:pPr>
        <w:numPr>
          <w:ilvl w:val="0"/>
          <w:numId w:val="15"/>
        </w:numPr>
        <w:rPr>
          <w:rFonts w:cs="David"/>
          <w:sz w:val="24"/>
          <w:szCs w:val="24"/>
        </w:rPr>
      </w:pPr>
      <w:r w:rsidRPr="00617E6C">
        <w:rPr>
          <w:rFonts w:cs="David" w:hint="cs"/>
          <w:sz w:val="24"/>
          <w:szCs w:val="24"/>
          <w:rtl/>
        </w:rPr>
        <w:t>האם הרשות תסכים לקבוע זמני תגובה ארוכים יותר מ-4 שעות לאתרים רחוקים, וארוכים י</w:t>
      </w:r>
      <w:r w:rsidR="009353AD">
        <w:rPr>
          <w:rFonts w:cs="David" w:hint="cs"/>
          <w:sz w:val="24"/>
          <w:szCs w:val="24"/>
          <w:rtl/>
        </w:rPr>
        <w:t>ותר מ-8 שעות לאתרים רחוקים מאד?</w:t>
      </w:r>
    </w:p>
    <w:p w:rsidR="00D53F52" w:rsidRPr="000C000B" w:rsidRDefault="009353AD" w:rsidP="00D53F52">
      <w:pPr>
        <w:ind w:left="720"/>
        <w:rPr>
          <w:rFonts w:cs="David"/>
          <w:color w:val="FF0000"/>
          <w:sz w:val="24"/>
          <w:szCs w:val="24"/>
          <w:rtl/>
        </w:rPr>
      </w:pPr>
      <w:r w:rsidRPr="009353AD">
        <w:rPr>
          <w:rFonts w:cs="David" w:hint="cs"/>
          <w:b/>
          <w:bCs/>
          <w:color w:val="FF0000"/>
          <w:sz w:val="24"/>
          <w:szCs w:val="24"/>
          <w:u w:val="single"/>
          <w:rtl/>
        </w:rPr>
        <w:t xml:space="preserve">תשובה מרכזת: </w:t>
      </w:r>
      <w:r w:rsidR="00D53F52" w:rsidRPr="000C000B">
        <w:rPr>
          <w:rFonts w:cs="David" w:hint="cs"/>
          <w:color w:val="FF0000"/>
          <w:sz w:val="24"/>
          <w:szCs w:val="24"/>
          <w:rtl/>
        </w:rPr>
        <w:t>לאחר בדיקת קריטיות המערכת, הוחלט כי ניתן להאריך את זמן הגעת הטכנאי בהתאם לפירוט:</w:t>
      </w:r>
    </w:p>
    <w:p w:rsidR="00D53F52" w:rsidRPr="000C000B" w:rsidRDefault="00D53F52" w:rsidP="00D53F52">
      <w:pPr>
        <w:ind w:left="720"/>
        <w:rPr>
          <w:rFonts w:ascii="Arial" w:hAnsi="Arial" w:cs="David"/>
          <w:color w:val="FF0000"/>
          <w:sz w:val="24"/>
          <w:szCs w:val="24"/>
          <w:rtl/>
        </w:rPr>
      </w:pPr>
      <w:r w:rsidRPr="000C000B">
        <w:rPr>
          <w:rFonts w:ascii="Arial" w:hAnsi="Arial" w:cs="David" w:hint="eastAsia"/>
          <w:color w:val="FF0000"/>
          <w:sz w:val="24"/>
          <w:szCs w:val="24"/>
          <w:rtl/>
        </w:rPr>
        <w:t>קריאה</w:t>
      </w:r>
      <w:r w:rsidRPr="000C000B">
        <w:rPr>
          <w:rFonts w:ascii="Arial" w:hAnsi="Arial" w:cs="David"/>
          <w:color w:val="FF0000"/>
          <w:sz w:val="24"/>
          <w:szCs w:val="24"/>
          <w:rtl/>
        </w:rPr>
        <w:t xml:space="preserve"> </w:t>
      </w:r>
      <w:r w:rsidRPr="000C000B">
        <w:rPr>
          <w:rFonts w:ascii="Arial" w:hAnsi="Arial" w:cs="David" w:hint="eastAsia"/>
          <w:color w:val="FF0000"/>
          <w:sz w:val="24"/>
          <w:szCs w:val="24"/>
          <w:rtl/>
        </w:rPr>
        <w:t>שנפתחה</w:t>
      </w:r>
      <w:r w:rsidRPr="000C000B">
        <w:rPr>
          <w:rFonts w:ascii="Arial" w:hAnsi="Arial" w:cs="David"/>
          <w:color w:val="FF0000"/>
          <w:sz w:val="24"/>
          <w:szCs w:val="24"/>
          <w:rtl/>
        </w:rPr>
        <w:t xml:space="preserve"> </w:t>
      </w:r>
      <w:r w:rsidRPr="000C000B">
        <w:rPr>
          <w:rFonts w:ascii="Arial" w:hAnsi="Arial" w:cs="David" w:hint="eastAsia"/>
          <w:color w:val="FF0000"/>
          <w:sz w:val="24"/>
          <w:szCs w:val="24"/>
          <w:rtl/>
        </w:rPr>
        <w:t>בין</w:t>
      </w:r>
      <w:r w:rsidRPr="000C000B">
        <w:rPr>
          <w:rFonts w:ascii="Arial" w:hAnsi="Arial" w:cs="David"/>
          <w:color w:val="FF0000"/>
          <w:sz w:val="24"/>
          <w:szCs w:val="24"/>
          <w:rtl/>
        </w:rPr>
        <w:t xml:space="preserve"> </w:t>
      </w:r>
      <w:r w:rsidRPr="000C000B">
        <w:rPr>
          <w:rFonts w:ascii="Arial" w:hAnsi="Arial" w:cs="David" w:hint="eastAsia"/>
          <w:color w:val="FF0000"/>
          <w:sz w:val="24"/>
          <w:szCs w:val="24"/>
          <w:rtl/>
        </w:rPr>
        <w:t>השעות</w:t>
      </w:r>
      <w:r w:rsidRPr="000C000B">
        <w:rPr>
          <w:rFonts w:ascii="Arial" w:hAnsi="Arial" w:cs="David"/>
          <w:color w:val="FF0000"/>
          <w:sz w:val="24"/>
          <w:szCs w:val="24"/>
          <w:rtl/>
        </w:rPr>
        <w:t xml:space="preserve"> 8:00-12:00 </w:t>
      </w:r>
      <w:r w:rsidRPr="000C000B">
        <w:rPr>
          <w:rFonts w:ascii="Arial" w:hAnsi="Arial" w:cs="David" w:hint="eastAsia"/>
          <w:color w:val="FF0000"/>
          <w:sz w:val="24"/>
          <w:szCs w:val="24"/>
          <w:rtl/>
        </w:rPr>
        <w:t>תיענה</w:t>
      </w:r>
      <w:r w:rsidRPr="000C000B">
        <w:rPr>
          <w:rFonts w:ascii="Arial" w:hAnsi="Arial" w:cs="David"/>
          <w:color w:val="FF0000"/>
          <w:sz w:val="24"/>
          <w:szCs w:val="24"/>
          <w:rtl/>
        </w:rPr>
        <w:t xml:space="preserve"> </w:t>
      </w:r>
      <w:r w:rsidRPr="000C000B">
        <w:rPr>
          <w:rFonts w:ascii="Arial" w:hAnsi="Arial" w:cs="David" w:hint="eastAsia"/>
          <w:color w:val="FF0000"/>
          <w:sz w:val="24"/>
          <w:szCs w:val="24"/>
          <w:rtl/>
        </w:rPr>
        <w:t>לא</w:t>
      </w:r>
      <w:r w:rsidRPr="000C000B">
        <w:rPr>
          <w:rFonts w:ascii="Arial" w:hAnsi="Arial" w:cs="David"/>
          <w:color w:val="FF0000"/>
          <w:sz w:val="24"/>
          <w:szCs w:val="24"/>
          <w:rtl/>
        </w:rPr>
        <w:t xml:space="preserve"> </w:t>
      </w:r>
      <w:r w:rsidRPr="000C000B">
        <w:rPr>
          <w:rFonts w:ascii="Arial" w:hAnsi="Arial" w:cs="David" w:hint="eastAsia"/>
          <w:color w:val="FF0000"/>
          <w:sz w:val="24"/>
          <w:szCs w:val="24"/>
          <w:rtl/>
        </w:rPr>
        <w:t>יאוחר</w:t>
      </w:r>
      <w:r w:rsidRPr="000C000B">
        <w:rPr>
          <w:rFonts w:ascii="Arial" w:hAnsi="Arial" w:cs="David"/>
          <w:color w:val="FF0000"/>
          <w:sz w:val="24"/>
          <w:szCs w:val="24"/>
          <w:rtl/>
        </w:rPr>
        <w:t xml:space="preserve"> </w:t>
      </w:r>
      <w:r w:rsidRPr="000C000B">
        <w:rPr>
          <w:rFonts w:ascii="Arial" w:hAnsi="Arial" w:cs="David" w:hint="eastAsia"/>
          <w:color w:val="FF0000"/>
          <w:sz w:val="24"/>
          <w:szCs w:val="24"/>
          <w:rtl/>
        </w:rPr>
        <w:t>מ</w:t>
      </w:r>
      <w:r w:rsidRPr="000C000B">
        <w:rPr>
          <w:rFonts w:ascii="Arial" w:hAnsi="Arial" w:cs="David" w:hint="cs"/>
          <w:color w:val="FF0000"/>
          <w:sz w:val="24"/>
          <w:szCs w:val="24"/>
          <w:rtl/>
        </w:rPr>
        <w:t xml:space="preserve">סוף יום העבודה (17:00). </w:t>
      </w:r>
      <w:r w:rsidRPr="000C000B">
        <w:rPr>
          <w:rFonts w:ascii="Arial" w:hAnsi="Arial" w:cs="David" w:hint="eastAsia"/>
          <w:color w:val="FF0000"/>
          <w:sz w:val="24"/>
          <w:szCs w:val="24"/>
          <w:rtl/>
        </w:rPr>
        <w:t>קריאה</w:t>
      </w:r>
      <w:r w:rsidRPr="000C000B">
        <w:rPr>
          <w:rFonts w:ascii="Arial" w:hAnsi="Arial" w:cs="David"/>
          <w:color w:val="FF0000"/>
          <w:sz w:val="24"/>
          <w:szCs w:val="24"/>
          <w:rtl/>
        </w:rPr>
        <w:t xml:space="preserve"> </w:t>
      </w:r>
      <w:r w:rsidRPr="000C000B">
        <w:rPr>
          <w:rFonts w:ascii="Arial" w:hAnsi="Arial" w:cs="David" w:hint="eastAsia"/>
          <w:color w:val="FF0000"/>
          <w:sz w:val="24"/>
          <w:szCs w:val="24"/>
          <w:rtl/>
        </w:rPr>
        <w:t>שתפתח</w:t>
      </w:r>
      <w:r w:rsidRPr="000C000B">
        <w:rPr>
          <w:rFonts w:ascii="Arial" w:hAnsi="Arial" w:cs="David"/>
          <w:color w:val="FF0000"/>
          <w:sz w:val="24"/>
          <w:szCs w:val="24"/>
          <w:rtl/>
        </w:rPr>
        <w:t xml:space="preserve"> </w:t>
      </w:r>
      <w:r w:rsidRPr="000C000B">
        <w:rPr>
          <w:rFonts w:ascii="Arial" w:hAnsi="Arial" w:cs="David" w:hint="eastAsia"/>
          <w:color w:val="FF0000"/>
          <w:sz w:val="24"/>
          <w:szCs w:val="24"/>
          <w:rtl/>
        </w:rPr>
        <w:t>לאחר</w:t>
      </w:r>
      <w:r w:rsidRPr="000C000B">
        <w:rPr>
          <w:rFonts w:ascii="Arial" w:hAnsi="Arial" w:cs="David"/>
          <w:color w:val="FF0000"/>
          <w:sz w:val="24"/>
          <w:szCs w:val="24"/>
          <w:rtl/>
        </w:rPr>
        <w:t xml:space="preserve"> </w:t>
      </w:r>
      <w:r w:rsidRPr="000C000B">
        <w:rPr>
          <w:rFonts w:ascii="Arial" w:hAnsi="Arial" w:cs="David" w:hint="eastAsia"/>
          <w:color w:val="FF0000"/>
          <w:sz w:val="24"/>
          <w:szCs w:val="24"/>
          <w:rtl/>
        </w:rPr>
        <w:t>השעה</w:t>
      </w:r>
      <w:r w:rsidRPr="000C000B">
        <w:rPr>
          <w:rFonts w:ascii="Arial" w:hAnsi="Arial" w:cs="David"/>
          <w:color w:val="FF0000"/>
          <w:sz w:val="24"/>
          <w:szCs w:val="24"/>
          <w:rtl/>
        </w:rPr>
        <w:t xml:space="preserve"> 12:00 </w:t>
      </w:r>
      <w:r w:rsidRPr="000C000B">
        <w:rPr>
          <w:rFonts w:ascii="Arial" w:hAnsi="Arial" w:cs="David" w:hint="eastAsia"/>
          <w:color w:val="FF0000"/>
          <w:sz w:val="24"/>
          <w:szCs w:val="24"/>
          <w:rtl/>
        </w:rPr>
        <w:t>תענה</w:t>
      </w:r>
      <w:r w:rsidRPr="000C000B">
        <w:rPr>
          <w:rFonts w:ascii="Arial" w:hAnsi="Arial" w:cs="David"/>
          <w:color w:val="FF0000"/>
          <w:sz w:val="24"/>
          <w:szCs w:val="24"/>
          <w:rtl/>
        </w:rPr>
        <w:t xml:space="preserve"> </w:t>
      </w:r>
      <w:r w:rsidRPr="000C000B">
        <w:rPr>
          <w:rFonts w:ascii="Arial" w:hAnsi="Arial" w:cs="David" w:hint="cs"/>
          <w:color w:val="FF0000"/>
          <w:sz w:val="24"/>
          <w:szCs w:val="24"/>
          <w:rtl/>
        </w:rPr>
        <w:t>ב</w:t>
      </w:r>
      <w:r w:rsidRPr="000C000B">
        <w:rPr>
          <w:rFonts w:ascii="Arial" w:hAnsi="Arial" w:cs="David" w:hint="eastAsia"/>
          <w:color w:val="FF0000"/>
          <w:sz w:val="24"/>
          <w:szCs w:val="24"/>
          <w:rtl/>
        </w:rPr>
        <w:t>יום</w:t>
      </w:r>
      <w:r w:rsidRPr="000C000B">
        <w:rPr>
          <w:rFonts w:ascii="Arial" w:hAnsi="Arial" w:cs="David"/>
          <w:color w:val="FF0000"/>
          <w:sz w:val="24"/>
          <w:szCs w:val="24"/>
          <w:rtl/>
        </w:rPr>
        <w:t xml:space="preserve"> </w:t>
      </w:r>
      <w:r w:rsidRPr="000C000B">
        <w:rPr>
          <w:rFonts w:ascii="Arial" w:hAnsi="Arial" w:cs="David" w:hint="eastAsia"/>
          <w:color w:val="FF0000"/>
          <w:sz w:val="24"/>
          <w:szCs w:val="24"/>
          <w:rtl/>
        </w:rPr>
        <w:t>העסקים</w:t>
      </w:r>
      <w:r w:rsidRPr="000C000B">
        <w:rPr>
          <w:rFonts w:ascii="Arial" w:hAnsi="Arial" w:cs="David"/>
          <w:color w:val="FF0000"/>
          <w:sz w:val="24"/>
          <w:szCs w:val="24"/>
          <w:rtl/>
        </w:rPr>
        <w:t xml:space="preserve"> </w:t>
      </w:r>
      <w:r w:rsidRPr="000C000B">
        <w:rPr>
          <w:rFonts w:ascii="Arial" w:hAnsi="Arial" w:cs="David" w:hint="eastAsia"/>
          <w:color w:val="FF0000"/>
          <w:sz w:val="24"/>
          <w:szCs w:val="24"/>
          <w:rtl/>
        </w:rPr>
        <w:t>הבא</w:t>
      </w:r>
      <w:r w:rsidRPr="000C000B">
        <w:rPr>
          <w:rFonts w:ascii="Arial" w:hAnsi="Arial" w:cs="David" w:hint="cs"/>
          <w:color w:val="FF0000"/>
          <w:sz w:val="24"/>
          <w:szCs w:val="24"/>
          <w:rtl/>
        </w:rPr>
        <w:t xml:space="preserve"> עד השעה 12:00.</w:t>
      </w:r>
    </w:p>
    <w:p w:rsidR="009353AD" w:rsidRPr="000C000B" w:rsidRDefault="00D53F52" w:rsidP="00D53F52">
      <w:pPr>
        <w:ind w:left="720"/>
        <w:rPr>
          <w:rFonts w:cs="David"/>
          <w:color w:val="FF0000"/>
          <w:sz w:val="24"/>
          <w:szCs w:val="24"/>
          <w:rtl/>
        </w:rPr>
      </w:pPr>
      <w:r w:rsidRPr="000C000B">
        <w:rPr>
          <w:rFonts w:ascii="Arial" w:hAnsi="Arial" w:cs="David" w:hint="cs"/>
          <w:color w:val="FF0000"/>
          <w:sz w:val="24"/>
          <w:szCs w:val="24"/>
          <w:rtl/>
        </w:rPr>
        <w:t>האמור יתוקן באמנת השירות כפי שמפורטת במסמכי המכרז בהתאמה.</w:t>
      </w:r>
    </w:p>
    <w:p w:rsidR="00D53F52" w:rsidRPr="009353AD" w:rsidRDefault="00D53F52" w:rsidP="009353AD">
      <w:pPr>
        <w:ind w:left="720"/>
        <w:rPr>
          <w:rFonts w:cs="David"/>
          <w:b/>
          <w:bCs/>
          <w:color w:val="FF0000"/>
          <w:sz w:val="24"/>
          <w:szCs w:val="24"/>
          <w:u w:val="single"/>
        </w:rPr>
      </w:pPr>
    </w:p>
    <w:p w:rsidR="00EE3E4D" w:rsidRPr="000C000B" w:rsidRDefault="00617E6C" w:rsidP="000C000B">
      <w:pPr>
        <w:numPr>
          <w:ilvl w:val="0"/>
          <w:numId w:val="15"/>
        </w:numPr>
        <w:rPr>
          <w:rFonts w:cs="David"/>
          <w:sz w:val="24"/>
          <w:szCs w:val="24"/>
          <w:rtl/>
        </w:rPr>
      </w:pPr>
      <w:r w:rsidRPr="00617E6C">
        <w:rPr>
          <w:rFonts w:cs="David" w:hint="cs"/>
          <w:sz w:val="24"/>
          <w:szCs w:val="24"/>
          <w:rtl/>
        </w:rPr>
        <w:t>ה</w:t>
      </w:r>
      <w:r w:rsidR="00493809">
        <w:rPr>
          <w:rFonts w:cs="David" w:hint="cs"/>
          <w:sz w:val="24"/>
          <w:szCs w:val="24"/>
          <w:rtl/>
        </w:rPr>
        <w:t>אם הרשות תסכים לקבוע התנהלות אח</w:t>
      </w:r>
      <w:r w:rsidRPr="00617E6C">
        <w:rPr>
          <w:rFonts w:cs="David" w:hint="cs"/>
          <w:sz w:val="24"/>
          <w:szCs w:val="24"/>
          <w:rtl/>
        </w:rPr>
        <w:t>ת עבור האתר באילת?</w:t>
      </w:r>
    </w:p>
    <w:p w:rsidR="00EE3E4D" w:rsidRPr="00617E6C" w:rsidRDefault="00EE3E4D" w:rsidP="00EE3E4D">
      <w:pPr>
        <w:ind w:left="720"/>
        <w:rPr>
          <w:rFonts w:cs="David"/>
          <w:b/>
          <w:bCs/>
          <w:color w:val="FF0000"/>
          <w:sz w:val="24"/>
          <w:szCs w:val="24"/>
          <w:u w:val="single"/>
        </w:rPr>
      </w:pPr>
      <w:r w:rsidRPr="00617E6C">
        <w:rPr>
          <w:rFonts w:cs="David" w:hint="cs"/>
          <w:b/>
          <w:bCs/>
          <w:color w:val="FF0000"/>
          <w:sz w:val="24"/>
          <w:szCs w:val="24"/>
          <w:u w:val="single"/>
          <w:rtl/>
        </w:rPr>
        <w:t>תשובה:</w:t>
      </w:r>
    </w:p>
    <w:p w:rsidR="00D53F52" w:rsidRPr="000C000B" w:rsidRDefault="00D53F52" w:rsidP="00D53F52">
      <w:pPr>
        <w:ind w:left="720"/>
        <w:rPr>
          <w:rFonts w:ascii="Arial" w:hAnsi="Arial" w:cs="David"/>
          <w:color w:val="FF0000"/>
          <w:sz w:val="24"/>
          <w:szCs w:val="24"/>
          <w:rtl/>
        </w:rPr>
      </w:pPr>
      <w:r w:rsidRPr="000C000B">
        <w:rPr>
          <w:rFonts w:ascii="Arial" w:hAnsi="Arial" w:cs="David" w:hint="eastAsia"/>
          <w:color w:val="FF0000"/>
          <w:sz w:val="24"/>
          <w:szCs w:val="24"/>
          <w:rtl/>
        </w:rPr>
        <w:t>קריאה</w:t>
      </w:r>
      <w:r w:rsidRPr="000C000B">
        <w:rPr>
          <w:rFonts w:ascii="Arial" w:hAnsi="Arial" w:cs="David"/>
          <w:color w:val="FF0000"/>
          <w:sz w:val="24"/>
          <w:szCs w:val="24"/>
          <w:rtl/>
        </w:rPr>
        <w:t xml:space="preserve"> </w:t>
      </w:r>
      <w:r w:rsidRPr="000C000B">
        <w:rPr>
          <w:rFonts w:ascii="Arial" w:hAnsi="Arial" w:cs="David" w:hint="eastAsia"/>
          <w:color w:val="FF0000"/>
          <w:sz w:val="24"/>
          <w:szCs w:val="24"/>
          <w:rtl/>
        </w:rPr>
        <w:t>שנפתחה</w:t>
      </w:r>
      <w:r w:rsidRPr="000C000B">
        <w:rPr>
          <w:rFonts w:ascii="Arial" w:hAnsi="Arial" w:cs="David"/>
          <w:color w:val="FF0000"/>
          <w:sz w:val="24"/>
          <w:szCs w:val="24"/>
          <w:rtl/>
        </w:rPr>
        <w:t xml:space="preserve"> </w:t>
      </w:r>
      <w:r w:rsidRPr="000C000B">
        <w:rPr>
          <w:rFonts w:ascii="Arial" w:hAnsi="Arial" w:cs="David" w:hint="eastAsia"/>
          <w:color w:val="FF0000"/>
          <w:sz w:val="24"/>
          <w:szCs w:val="24"/>
          <w:rtl/>
        </w:rPr>
        <w:t>בין</w:t>
      </w:r>
      <w:r w:rsidRPr="000C000B">
        <w:rPr>
          <w:rFonts w:ascii="Arial" w:hAnsi="Arial" w:cs="David"/>
          <w:color w:val="FF0000"/>
          <w:sz w:val="24"/>
          <w:szCs w:val="24"/>
          <w:rtl/>
        </w:rPr>
        <w:t xml:space="preserve"> </w:t>
      </w:r>
      <w:r w:rsidRPr="000C000B">
        <w:rPr>
          <w:rFonts w:ascii="Arial" w:hAnsi="Arial" w:cs="David" w:hint="eastAsia"/>
          <w:color w:val="FF0000"/>
          <w:sz w:val="24"/>
          <w:szCs w:val="24"/>
          <w:rtl/>
        </w:rPr>
        <w:t>השעות</w:t>
      </w:r>
      <w:r w:rsidRPr="000C000B">
        <w:rPr>
          <w:rFonts w:ascii="Arial" w:hAnsi="Arial" w:cs="David"/>
          <w:color w:val="FF0000"/>
          <w:sz w:val="24"/>
          <w:szCs w:val="24"/>
          <w:rtl/>
        </w:rPr>
        <w:t xml:space="preserve"> 8:00-12:00 </w:t>
      </w:r>
      <w:r w:rsidRPr="000C000B">
        <w:rPr>
          <w:rFonts w:ascii="Arial" w:hAnsi="Arial" w:cs="David" w:hint="eastAsia"/>
          <w:color w:val="FF0000"/>
          <w:sz w:val="24"/>
          <w:szCs w:val="24"/>
          <w:rtl/>
        </w:rPr>
        <w:t>תיענה</w:t>
      </w:r>
      <w:r w:rsidRPr="000C000B">
        <w:rPr>
          <w:rFonts w:ascii="Arial" w:hAnsi="Arial" w:cs="David"/>
          <w:color w:val="FF0000"/>
          <w:sz w:val="24"/>
          <w:szCs w:val="24"/>
          <w:rtl/>
        </w:rPr>
        <w:t xml:space="preserve"> </w:t>
      </w:r>
      <w:r w:rsidRPr="000C000B">
        <w:rPr>
          <w:rFonts w:ascii="Arial" w:hAnsi="Arial" w:cs="David" w:hint="eastAsia"/>
          <w:color w:val="FF0000"/>
          <w:sz w:val="24"/>
          <w:szCs w:val="24"/>
          <w:rtl/>
        </w:rPr>
        <w:t>לא</w:t>
      </w:r>
      <w:r w:rsidRPr="000C000B">
        <w:rPr>
          <w:rFonts w:ascii="Arial" w:hAnsi="Arial" w:cs="David"/>
          <w:color w:val="FF0000"/>
          <w:sz w:val="24"/>
          <w:szCs w:val="24"/>
          <w:rtl/>
        </w:rPr>
        <w:t xml:space="preserve"> </w:t>
      </w:r>
      <w:r w:rsidRPr="000C000B">
        <w:rPr>
          <w:rFonts w:ascii="Arial" w:hAnsi="Arial" w:cs="David" w:hint="eastAsia"/>
          <w:color w:val="FF0000"/>
          <w:sz w:val="24"/>
          <w:szCs w:val="24"/>
          <w:rtl/>
        </w:rPr>
        <w:t>יאוחר</w:t>
      </w:r>
      <w:r w:rsidRPr="000C000B">
        <w:rPr>
          <w:rFonts w:ascii="Arial" w:hAnsi="Arial" w:cs="David"/>
          <w:color w:val="FF0000"/>
          <w:sz w:val="24"/>
          <w:szCs w:val="24"/>
          <w:rtl/>
        </w:rPr>
        <w:t xml:space="preserve"> </w:t>
      </w:r>
      <w:r w:rsidRPr="000C000B">
        <w:rPr>
          <w:rFonts w:ascii="Arial" w:hAnsi="Arial" w:cs="David" w:hint="eastAsia"/>
          <w:color w:val="FF0000"/>
          <w:sz w:val="24"/>
          <w:szCs w:val="24"/>
          <w:rtl/>
        </w:rPr>
        <w:t>מ</w:t>
      </w:r>
      <w:r w:rsidRPr="000C000B">
        <w:rPr>
          <w:rFonts w:ascii="Arial" w:hAnsi="Arial" w:cs="David" w:hint="cs"/>
          <w:color w:val="FF0000"/>
          <w:sz w:val="24"/>
          <w:szCs w:val="24"/>
          <w:rtl/>
        </w:rPr>
        <w:t xml:space="preserve">סוף יום העבודה של יום העסקים הבא (17:00). </w:t>
      </w:r>
      <w:r w:rsidRPr="000C000B">
        <w:rPr>
          <w:rFonts w:ascii="Arial" w:hAnsi="Arial" w:cs="David" w:hint="eastAsia"/>
          <w:color w:val="FF0000"/>
          <w:sz w:val="24"/>
          <w:szCs w:val="24"/>
          <w:rtl/>
        </w:rPr>
        <w:t>קריאה</w:t>
      </w:r>
      <w:r w:rsidRPr="000C000B">
        <w:rPr>
          <w:rFonts w:ascii="Arial" w:hAnsi="Arial" w:cs="David"/>
          <w:color w:val="FF0000"/>
          <w:sz w:val="24"/>
          <w:szCs w:val="24"/>
          <w:rtl/>
        </w:rPr>
        <w:t xml:space="preserve"> </w:t>
      </w:r>
      <w:r w:rsidRPr="000C000B">
        <w:rPr>
          <w:rFonts w:ascii="Arial" w:hAnsi="Arial" w:cs="David" w:hint="eastAsia"/>
          <w:color w:val="FF0000"/>
          <w:sz w:val="24"/>
          <w:szCs w:val="24"/>
          <w:rtl/>
        </w:rPr>
        <w:t>שתפתח</w:t>
      </w:r>
      <w:r w:rsidRPr="000C000B">
        <w:rPr>
          <w:rFonts w:ascii="Arial" w:hAnsi="Arial" w:cs="David"/>
          <w:color w:val="FF0000"/>
          <w:sz w:val="24"/>
          <w:szCs w:val="24"/>
          <w:rtl/>
        </w:rPr>
        <w:t xml:space="preserve"> </w:t>
      </w:r>
      <w:r w:rsidRPr="000C000B">
        <w:rPr>
          <w:rFonts w:ascii="Arial" w:hAnsi="Arial" w:cs="David" w:hint="eastAsia"/>
          <w:color w:val="FF0000"/>
          <w:sz w:val="24"/>
          <w:szCs w:val="24"/>
          <w:rtl/>
        </w:rPr>
        <w:t>לאחר</w:t>
      </w:r>
      <w:r w:rsidRPr="000C000B">
        <w:rPr>
          <w:rFonts w:ascii="Arial" w:hAnsi="Arial" w:cs="David"/>
          <w:color w:val="FF0000"/>
          <w:sz w:val="24"/>
          <w:szCs w:val="24"/>
          <w:rtl/>
        </w:rPr>
        <w:t xml:space="preserve"> </w:t>
      </w:r>
      <w:r w:rsidRPr="000C000B">
        <w:rPr>
          <w:rFonts w:ascii="Arial" w:hAnsi="Arial" w:cs="David" w:hint="eastAsia"/>
          <w:color w:val="FF0000"/>
          <w:sz w:val="24"/>
          <w:szCs w:val="24"/>
          <w:rtl/>
        </w:rPr>
        <w:t>השעה</w:t>
      </w:r>
      <w:r w:rsidRPr="000C000B">
        <w:rPr>
          <w:rFonts w:ascii="Arial" w:hAnsi="Arial" w:cs="David"/>
          <w:color w:val="FF0000"/>
          <w:sz w:val="24"/>
          <w:szCs w:val="24"/>
          <w:rtl/>
        </w:rPr>
        <w:t xml:space="preserve"> 12:00 </w:t>
      </w:r>
      <w:r w:rsidRPr="000C000B">
        <w:rPr>
          <w:rFonts w:ascii="Arial" w:hAnsi="Arial" w:cs="David" w:hint="eastAsia"/>
          <w:color w:val="FF0000"/>
          <w:sz w:val="24"/>
          <w:szCs w:val="24"/>
          <w:rtl/>
        </w:rPr>
        <w:t>תענה</w:t>
      </w:r>
      <w:r w:rsidRPr="000C000B">
        <w:rPr>
          <w:rFonts w:ascii="Arial" w:hAnsi="Arial" w:cs="David"/>
          <w:color w:val="FF0000"/>
          <w:sz w:val="24"/>
          <w:szCs w:val="24"/>
          <w:rtl/>
        </w:rPr>
        <w:t xml:space="preserve"> </w:t>
      </w:r>
      <w:r w:rsidRPr="000C000B">
        <w:rPr>
          <w:rFonts w:ascii="Arial" w:hAnsi="Arial" w:cs="David" w:hint="cs"/>
          <w:color w:val="FF0000"/>
          <w:sz w:val="24"/>
          <w:szCs w:val="24"/>
          <w:rtl/>
        </w:rPr>
        <w:t>בתוך 36 שעות</w:t>
      </w:r>
      <w:r w:rsidRPr="000C000B">
        <w:rPr>
          <w:rFonts w:ascii="Arial" w:hAnsi="Arial" w:cs="David"/>
          <w:color w:val="FF0000"/>
          <w:sz w:val="24"/>
          <w:szCs w:val="24"/>
          <w:rtl/>
        </w:rPr>
        <w:t xml:space="preserve"> </w:t>
      </w:r>
      <w:r w:rsidRPr="000C000B">
        <w:rPr>
          <w:rFonts w:ascii="Arial" w:hAnsi="Arial" w:cs="David" w:hint="cs"/>
          <w:color w:val="FF0000"/>
          <w:sz w:val="24"/>
          <w:szCs w:val="24"/>
          <w:rtl/>
        </w:rPr>
        <w:t>מרגע שהתקבלה אצל הספק הזוכה.</w:t>
      </w:r>
    </w:p>
    <w:p w:rsidR="00EE3E4D" w:rsidRPr="00617E6C" w:rsidRDefault="00EE3E4D" w:rsidP="00D53F52">
      <w:pPr>
        <w:rPr>
          <w:rFonts w:cs="David"/>
          <w:sz w:val="24"/>
          <w:szCs w:val="24"/>
          <w:rtl/>
        </w:rPr>
      </w:pPr>
    </w:p>
    <w:p w:rsidR="00617E6C" w:rsidRPr="00617E6C" w:rsidRDefault="00617E6C" w:rsidP="00617E6C">
      <w:pPr>
        <w:rPr>
          <w:rFonts w:cs="David"/>
          <w:sz w:val="24"/>
          <w:szCs w:val="24"/>
          <w:rtl/>
        </w:rPr>
      </w:pPr>
    </w:p>
    <w:p w:rsidR="00EE3E4D" w:rsidRPr="000C000B" w:rsidRDefault="00617E6C" w:rsidP="000C000B">
      <w:pPr>
        <w:numPr>
          <w:ilvl w:val="0"/>
          <w:numId w:val="15"/>
        </w:numPr>
        <w:rPr>
          <w:rFonts w:cs="David"/>
          <w:sz w:val="24"/>
          <w:szCs w:val="24"/>
          <w:rtl/>
        </w:rPr>
      </w:pPr>
      <w:r w:rsidRPr="00617E6C">
        <w:rPr>
          <w:rFonts w:cs="David" w:hint="cs"/>
          <w:sz w:val="24"/>
          <w:szCs w:val="24"/>
          <w:rtl/>
        </w:rPr>
        <w:t>מהם ימי העבודה ושעות העבודה של הלשכות, בהם אפשר לצפות לקבל קריאת שירות או להגיע למתן שירות?</w:t>
      </w:r>
    </w:p>
    <w:p w:rsidR="00EE3E4D" w:rsidRPr="00617E6C" w:rsidRDefault="00EE3E4D" w:rsidP="00D53F52">
      <w:pPr>
        <w:ind w:left="720"/>
        <w:rPr>
          <w:rFonts w:cs="David"/>
          <w:b/>
          <w:bCs/>
          <w:color w:val="FF0000"/>
          <w:sz w:val="24"/>
          <w:szCs w:val="24"/>
          <w:u w:val="single"/>
        </w:rPr>
      </w:pPr>
      <w:r w:rsidRPr="00617E6C">
        <w:rPr>
          <w:rFonts w:cs="David" w:hint="cs"/>
          <w:b/>
          <w:bCs/>
          <w:color w:val="FF0000"/>
          <w:sz w:val="24"/>
          <w:szCs w:val="24"/>
          <w:u w:val="single"/>
          <w:rtl/>
        </w:rPr>
        <w:t>תשובה:</w:t>
      </w:r>
      <w:r w:rsidR="00D53F52">
        <w:rPr>
          <w:rFonts w:cs="David" w:hint="cs"/>
          <w:b/>
          <w:bCs/>
          <w:color w:val="FF0000"/>
          <w:sz w:val="24"/>
          <w:szCs w:val="24"/>
          <w:u w:val="single"/>
          <w:rtl/>
        </w:rPr>
        <w:t xml:space="preserve"> </w:t>
      </w:r>
      <w:r w:rsidR="00D53F52" w:rsidRPr="000C000B">
        <w:rPr>
          <w:rFonts w:cs="David" w:hint="cs"/>
          <w:color w:val="FF0000"/>
          <w:sz w:val="24"/>
          <w:szCs w:val="24"/>
          <w:rtl/>
        </w:rPr>
        <w:t xml:space="preserve">שעות העבודה בלשכות </w:t>
      </w:r>
      <w:proofErr w:type="spellStart"/>
      <w:r w:rsidR="00D53F52" w:rsidRPr="000C000B">
        <w:rPr>
          <w:rFonts w:cs="David" w:hint="cs"/>
          <w:color w:val="FF0000"/>
          <w:sz w:val="24"/>
          <w:szCs w:val="24"/>
          <w:rtl/>
        </w:rPr>
        <w:t>ההוצל"פ</w:t>
      </w:r>
      <w:proofErr w:type="spellEnd"/>
      <w:r w:rsidR="00D53F52" w:rsidRPr="000C000B">
        <w:rPr>
          <w:rFonts w:cs="David" w:hint="cs"/>
          <w:color w:val="FF0000"/>
          <w:sz w:val="24"/>
          <w:szCs w:val="24"/>
          <w:rtl/>
        </w:rPr>
        <w:t>: בימים א'-ה' בין השעות 08:00-17:00.</w:t>
      </w:r>
    </w:p>
    <w:p w:rsidR="00EE3E4D" w:rsidRPr="00617E6C" w:rsidRDefault="00EE3E4D" w:rsidP="00EE3E4D">
      <w:pPr>
        <w:rPr>
          <w:rFonts w:cs="David"/>
          <w:sz w:val="24"/>
          <w:szCs w:val="24"/>
          <w:rtl/>
        </w:rPr>
      </w:pPr>
    </w:p>
    <w:p w:rsidR="00617E6C" w:rsidRPr="00617E6C" w:rsidRDefault="00617E6C" w:rsidP="00617E6C">
      <w:pPr>
        <w:rPr>
          <w:rFonts w:cs="David"/>
          <w:sz w:val="24"/>
          <w:szCs w:val="24"/>
          <w:rtl/>
        </w:rPr>
      </w:pPr>
    </w:p>
    <w:p w:rsidR="00617E6C" w:rsidRPr="00617E6C" w:rsidRDefault="00617E6C" w:rsidP="00EE3E4D">
      <w:pPr>
        <w:numPr>
          <w:ilvl w:val="0"/>
          <w:numId w:val="20"/>
        </w:numPr>
        <w:rPr>
          <w:rFonts w:cs="David"/>
          <w:b/>
          <w:bCs/>
          <w:sz w:val="24"/>
          <w:szCs w:val="24"/>
          <w:u w:val="single"/>
          <w:rtl/>
        </w:rPr>
      </w:pPr>
      <w:r w:rsidRPr="00617E6C">
        <w:rPr>
          <w:rFonts w:cs="David" w:hint="cs"/>
          <w:b/>
          <w:bCs/>
          <w:sz w:val="24"/>
          <w:szCs w:val="24"/>
          <w:u w:val="single"/>
          <w:rtl/>
        </w:rPr>
        <w:t xml:space="preserve">פרק 2 סעיף 2.3 </w:t>
      </w:r>
      <w:r w:rsidRPr="00617E6C">
        <w:rPr>
          <w:rFonts w:cs="David"/>
          <w:b/>
          <w:bCs/>
          <w:sz w:val="24"/>
          <w:szCs w:val="24"/>
          <w:u w:val="single"/>
          <w:rtl/>
        </w:rPr>
        <w:t>–</w:t>
      </w:r>
      <w:r w:rsidRPr="00617E6C">
        <w:rPr>
          <w:rFonts w:cs="David" w:hint="cs"/>
          <w:b/>
          <w:bCs/>
          <w:sz w:val="24"/>
          <w:szCs w:val="24"/>
          <w:u w:val="single"/>
          <w:rtl/>
        </w:rPr>
        <w:t xml:space="preserve"> אמנת שירות</w:t>
      </w:r>
    </w:p>
    <w:p w:rsidR="00617E6C" w:rsidRPr="00617E6C" w:rsidRDefault="00617E6C" w:rsidP="00617E6C">
      <w:pPr>
        <w:rPr>
          <w:rFonts w:cs="David"/>
          <w:b/>
          <w:bCs/>
          <w:sz w:val="24"/>
          <w:szCs w:val="24"/>
          <w:u w:val="single"/>
          <w:rtl/>
        </w:rPr>
      </w:pPr>
    </w:p>
    <w:p w:rsidR="00EE3E4D" w:rsidRPr="000C000B" w:rsidRDefault="00617E6C" w:rsidP="000C000B">
      <w:pPr>
        <w:numPr>
          <w:ilvl w:val="0"/>
          <w:numId w:val="25"/>
        </w:numPr>
        <w:rPr>
          <w:rFonts w:cs="David"/>
          <w:sz w:val="24"/>
          <w:szCs w:val="24"/>
          <w:rtl/>
        </w:rPr>
      </w:pPr>
      <w:r w:rsidRPr="00617E6C">
        <w:rPr>
          <w:rFonts w:cs="David" w:hint="cs"/>
          <w:sz w:val="24"/>
          <w:szCs w:val="24"/>
          <w:rtl/>
        </w:rPr>
        <w:t>האם תהיה מקובלת אספקה של סורק חלופי ע"י חב' שליחויות (ולא ע"י טכנאי)?</w:t>
      </w:r>
    </w:p>
    <w:p w:rsidR="00EE3E4D" w:rsidRPr="00617E6C" w:rsidRDefault="00EE3E4D" w:rsidP="00D53F52">
      <w:pPr>
        <w:ind w:left="720"/>
        <w:rPr>
          <w:rFonts w:cs="David"/>
          <w:sz w:val="24"/>
          <w:szCs w:val="24"/>
          <w:rtl/>
        </w:rPr>
      </w:pPr>
      <w:r w:rsidRPr="00617E6C">
        <w:rPr>
          <w:rFonts w:cs="David" w:hint="cs"/>
          <w:b/>
          <w:bCs/>
          <w:color w:val="FF0000"/>
          <w:sz w:val="24"/>
          <w:szCs w:val="24"/>
          <w:u w:val="single"/>
          <w:rtl/>
        </w:rPr>
        <w:t>תשובה:</w:t>
      </w:r>
      <w:r w:rsidR="00D53F52" w:rsidRPr="000C000B">
        <w:rPr>
          <w:rFonts w:cs="David" w:hint="cs"/>
          <w:color w:val="FF0000"/>
          <w:sz w:val="24"/>
          <w:szCs w:val="24"/>
          <w:rtl/>
        </w:rPr>
        <w:t>לא</w:t>
      </w:r>
    </w:p>
    <w:p w:rsidR="00617E6C" w:rsidRPr="00617E6C" w:rsidRDefault="00617E6C" w:rsidP="00617E6C">
      <w:pPr>
        <w:rPr>
          <w:rFonts w:cs="David"/>
          <w:b/>
          <w:bCs/>
          <w:sz w:val="24"/>
          <w:szCs w:val="24"/>
          <w:u w:val="single"/>
          <w:rtl/>
        </w:rPr>
      </w:pPr>
    </w:p>
    <w:p w:rsidR="00617E6C" w:rsidRPr="00617E6C" w:rsidRDefault="00617E6C" w:rsidP="00EE3E4D">
      <w:pPr>
        <w:numPr>
          <w:ilvl w:val="0"/>
          <w:numId w:val="20"/>
        </w:numPr>
        <w:rPr>
          <w:rFonts w:cs="David"/>
          <w:b/>
          <w:bCs/>
          <w:sz w:val="24"/>
          <w:szCs w:val="24"/>
          <w:u w:val="single"/>
          <w:rtl/>
        </w:rPr>
      </w:pPr>
      <w:r w:rsidRPr="00617E6C">
        <w:rPr>
          <w:rFonts w:cs="David" w:hint="cs"/>
          <w:b/>
          <w:bCs/>
          <w:sz w:val="24"/>
          <w:szCs w:val="24"/>
          <w:u w:val="single"/>
          <w:rtl/>
        </w:rPr>
        <w:t>פרק 3 סעיף 60</w:t>
      </w:r>
    </w:p>
    <w:p w:rsidR="00617E6C" w:rsidRPr="00617E6C" w:rsidRDefault="00617E6C" w:rsidP="00617E6C">
      <w:pPr>
        <w:rPr>
          <w:rFonts w:cs="David"/>
          <w:b/>
          <w:bCs/>
          <w:sz w:val="24"/>
          <w:szCs w:val="24"/>
          <w:u w:val="single"/>
          <w:rtl/>
        </w:rPr>
      </w:pPr>
    </w:p>
    <w:p w:rsidR="00EE3E4D" w:rsidRPr="00617E6C" w:rsidRDefault="00617E6C" w:rsidP="00EE3E4D">
      <w:pPr>
        <w:numPr>
          <w:ilvl w:val="0"/>
          <w:numId w:val="25"/>
        </w:numPr>
        <w:rPr>
          <w:rFonts w:cs="David"/>
          <w:sz w:val="24"/>
          <w:szCs w:val="24"/>
          <w:rtl/>
        </w:rPr>
      </w:pPr>
      <w:r w:rsidRPr="00617E6C">
        <w:rPr>
          <w:rFonts w:cs="David" w:hint="cs"/>
          <w:sz w:val="24"/>
          <w:szCs w:val="24"/>
          <w:rtl/>
        </w:rPr>
        <w:t>מקובלת הטרמינולוגיה של יצרן, מפיץ (קונה ישירות מהיצרן), משווק (קונה מהמפיץ).</w:t>
      </w:r>
    </w:p>
    <w:p w:rsidR="00EE3E4D" w:rsidRDefault="00EE3E4D" w:rsidP="000C000B">
      <w:pPr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            </w:t>
      </w:r>
      <w:r w:rsidR="00617E6C" w:rsidRPr="00617E6C">
        <w:rPr>
          <w:rFonts w:cs="David" w:hint="cs"/>
          <w:sz w:val="24"/>
          <w:szCs w:val="24"/>
          <w:rtl/>
        </w:rPr>
        <w:t>האם זו הכוונה?</w:t>
      </w:r>
    </w:p>
    <w:p w:rsidR="00EE3E4D" w:rsidRPr="00617E6C" w:rsidRDefault="00EE3E4D" w:rsidP="00EE3E4D">
      <w:pPr>
        <w:ind w:left="720"/>
        <w:rPr>
          <w:rFonts w:cs="David"/>
          <w:b/>
          <w:bCs/>
          <w:color w:val="FF0000"/>
          <w:sz w:val="24"/>
          <w:szCs w:val="24"/>
          <w:u w:val="single"/>
        </w:rPr>
      </w:pPr>
      <w:r w:rsidRPr="00617E6C">
        <w:rPr>
          <w:rFonts w:cs="David" w:hint="cs"/>
          <w:b/>
          <w:bCs/>
          <w:color w:val="FF0000"/>
          <w:sz w:val="24"/>
          <w:szCs w:val="24"/>
          <w:u w:val="single"/>
          <w:rtl/>
        </w:rPr>
        <w:t>תשובה:</w:t>
      </w:r>
      <w:r w:rsidR="000C000B" w:rsidRPr="000C000B">
        <w:rPr>
          <w:rFonts w:cs="David" w:hint="cs"/>
          <w:color w:val="FF0000"/>
          <w:sz w:val="24"/>
          <w:szCs w:val="24"/>
          <w:rtl/>
        </w:rPr>
        <w:t>כן</w:t>
      </w:r>
    </w:p>
    <w:p w:rsidR="00617E6C" w:rsidRPr="00617E6C" w:rsidRDefault="000C000B" w:rsidP="000C000B">
      <w:pPr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ab/>
      </w:r>
    </w:p>
    <w:p w:rsidR="00617E6C" w:rsidRPr="00617E6C" w:rsidRDefault="00617E6C" w:rsidP="00EE3E4D">
      <w:pPr>
        <w:numPr>
          <w:ilvl w:val="0"/>
          <w:numId w:val="20"/>
        </w:numPr>
        <w:rPr>
          <w:rFonts w:cs="David"/>
          <w:b/>
          <w:bCs/>
          <w:sz w:val="24"/>
          <w:szCs w:val="24"/>
          <w:u w:val="single"/>
          <w:rtl/>
        </w:rPr>
      </w:pPr>
      <w:r w:rsidRPr="00617E6C">
        <w:rPr>
          <w:rFonts w:cs="David" w:hint="cs"/>
          <w:b/>
          <w:bCs/>
          <w:sz w:val="24"/>
          <w:szCs w:val="24"/>
          <w:u w:val="single"/>
          <w:rtl/>
        </w:rPr>
        <w:t>פרק 5 סעיף 63.2</w:t>
      </w:r>
    </w:p>
    <w:p w:rsidR="00617E6C" w:rsidRPr="00617E6C" w:rsidRDefault="00617E6C" w:rsidP="00617E6C">
      <w:pPr>
        <w:rPr>
          <w:rFonts w:cs="David"/>
          <w:b/>
          <w:bCs/>
          <w:sz w:val="24"/>
          <w:szCs w:val="24"/>
          <w:u w:val="single"/>
          <w:rtl/>
        </w:rPr>
      </w:pPr>
    </w:p>
    <w:p w:rsidR="00EE3E4D" w:rsidRPr="000C000B" w:rsidRDefault="00617E6C" w:rsidP="000C000B">
      <w:pPr>
        <w:numPr>
          <w:ilvl w:val="0"/>
          <w:numId w:val="25"/>
        </w:numPr>
        <w:rPr>
          <w:rFonts w:cs="David"/>
          <w:sz w:val="24"/>
          <w:szCs w:val="24"/>
          <w:rtl/>
        </w:rPr>
      </w:pPr>
      <w:r w:rsidRPr="00617E6C">
        <w:rPr>
          <w:rFonts w:cs="David" w:hint="cs"/>
          <w:sz w:val="24"/>
          <w:szCs w:val="24"/>
          <w:rtl/>
        </w:rPr>
        <w:t>בסעיף 56.1 אין הגדרה של הצעת המחיר. באיזה סעיף ישנה ההגדרה הזו?</w:t>
      </w:r>
    </w:p>
    <w:p w:rsidR="00EE3E4D" w:rsidRPr="00617E6C" w:rsidRDefault="00EE3E4D" w:rsidP="00EE3E4D">
      <w:pPr>
        <w:ind w:left="720"/>
        <w:rPr>
          <w:rFonts w:cs="David"/>
          <w:b/>
          <w:bCs/>
          <w:color w:val="FF0000"/>
          <w:sz w:val="24"/>
          <w:szCs w:val="24"/>
          <w:u w:val="single"/>
        </w:rPr>
      </w:pPr>
      <w:r>
        <w:rPr>
          <w:rFonts w:cs="David" w:hint="cs"/>
          <w:sz w:val="24"/>
          <w:szCs w:val="24"/>
          <w:rtl/>
        </w:rPr>
        <w:t xml:space="preserve"> </w:t>
      </w:r>
      <w:r w:rsidRPr="00617E6C">
        <w:rPr>
          <w:rFonts w:cs="David" w:hint="cs"/>
          <w:b/>
          <w:bCs/>
          <w:color w:val="FF0000"/>
          <w:sz w:val="24"/>
          <w:szCs w:val="24"/>
          <w:u w:val="single"/>
          <w:rtl/>
        </w:rPr>
        <w:t>תשובה:</w:t>
      </w:r>
      <w:r w:rsidR="00493809">
        <w:rPr>
          <w:rFonts w:cs="David" w:hint="cs"/>
          <w:b/>
          <w:bCs/>
          <w:color w:val="FF0000"/>
          <w:sz w:val="24"/>
          <w:szCs w:val="24"/>
          <w:u w:val="single"/>
          <w:rtl/>
        </w:rPr>
        <w:t xml:space="preserve"> </w:t>
      </w:r>
      <w:r w:rsidR="00493809" w:rsidRPr="000C000B">
        <w:rPr>
          <w:rFonts w:cs="David" w:hint="cs"/>
          <w:color w:val="FF0000"/>
          <w:sz w:val="24"/>
          <w:szCs w:val="24"/>
          <w:rtl/>
        </w:rPr>
        <w:t>מדובר בטעות הקלדה, סעיף 63.2 מתייחס לסעיף 63.1.</w:t>
      </w:r>
    </w:p>
    <w:p w:rsidR="00EE3E4D" w:rsidRPr="00617E6C" w:rsidRDefault="00EE3E4D" w:rsidP="00EE3E4D">
      <w:pPr>
        <w:rPr>
          <w:rFonts w:cs="David"/>
          <w:sz w:val="24"/>
          <w:szCs w:val="24"/>
          <w:rtl/>
        </w:rPr>
      </w:pPr>
    </w:p>
    <w:p w:rsidR="00617E6C" w:rsidRPr="00617E6C" w:rsidRDefault="00617E6C" w:rsidP="00617E6C">
      <w:pPr>
        <w:rPr>
          <w:rFonts w:cs="David"/>
          <w:sz w:val="24"/>
          <w:szCs w:val="24"/>
          <w:rtl/>
        </w:rPr>
      </w:pPr>
    </w:p>
    <w:p w:rsidR="00617E6C" w:rsidRPr="00617E6C" w:rsidRDefault="00617E6C" w:rsidP="00617E6C">
      <w:pPr>
        <w:rPr>
          <w:rFonts w:cs="David"/>
          <w:sz w:val="24"/>
          <w:szCs w:val="24"/>
          <w:rtl/>
        </w:rPr>
      </w:pPr>
    </w:p>
    <w:p w:rsidR="00617E6C" w:rsidRPr="00617E6C" w:rsidRDefault="00617E6C" w:rsidP="00EE3E4D">
      <w:pPr>
        <w:numPr>
          <w:ilvl w:val="0"/>
          <w:numId w:val="20"/>
        </w:numPr>
        <w:rPr>
          <w:rFonts w:cs="David"/>
          <w:b/>
          <w:bCs/>
          <w:sz w:val="24"/>
          <w:szCs w:val="24"/>
          <w:u w:val="single"/>
          <w:rtl/>
        </w:rPr>
      </w:pPr>
      <w:r w:rsidRPr="00617E6C">
        <w:rPr>
          <w:rFonts w:cs="David" w:hint="cs"/>
          <w:b/>
          <w:bCs/>
          <w:sz w:val="24"/>
          <w:szCs w:val="24"/>
          <w:u w:val="single"/>
          <w:rtl/>
        </w:rPr>
        <w:t>פרק 5 סעיף 63</w:t>
      </w:r>
    </w:p>
    <w:p w:rsidR="00617E6C" w:rsidRPr="00617E6C" w:rsidRDefault="00617E6C" w:rsidP="00617E6C">
      <w:pPr>
        <w:rPr>
          <w:rFonts w:cs="David"/>
          <w:sz w:val="24"/>
          <w:szCs w:val="24"/>
          <w:rtl/>
        </w:rPr>
      </w:pPr>
    </w:p>
    <w:p w:rsidR="00EE3E4D" w:rsidRPr="000C000B" w:rsidRDefault="00617E6C" w:rsidP="000C000B">
      <w:pPr>
        <w:numPr>
          <w:ilvl w:val="0"/>
          <w:numId w:val="25"/>
        </w:numPr>
        <w:rPr>
          <w:rFonts w:cs="David"/>
          <w:sz w:val="24"/>
          <w:szCs w:val="24"/>
          <w:rtl/>
        </w:rPr>
      </w:pPr>
      <w:r w:rsidRPr="00617E6C">
        <w:rPr>
          <w:rFonts w:cs="David" w:hint="cs"/>
          <w:sz w:val="24"/>
          <w:szCs w:val="24"/>
          <w:rtl/>
        </w:rPr>
        <w:t xml:space="preserve">האם הרשות מתחייבת כי לאחר שהוציאה הזמנה לכמות </w:t>
      </w:r>
      <w:proofErr w:type="spellStart"/>
      <w:r w:rsidRPr="00617E6C">
        <w:rPr>
          <w:rFonts w:cs="David" w:hint="cs"/>
          <w:sz w:val="24"/>
          <w:szCs w:val="24"/>
          <w:rtl/>
        </w:rPr>
        <w:t>מסויימת</w:t>
      </w:r>
      <w:proofErr w:type="spellEnd"/>
      <w:r w:rsidRPr="00617E6C">
        <w:rPr>
          <w:rFonts w:cs="David" w:hint="cs"/>
          <w:sz w:val="24"/>
          <w:szCs w:val="24"/>
          <w:rtl/>
        </w:rPr>
        <w:t xml:space="preserve"> של סורקים, ההזמנה הזו לא תבוטל או לא תוקטן?</w:t>
      </w:r>
    </w:p>
    <w:p w:rsidR="00EE3E4D" w:rsidRPr="00617E6C" w:rsidRDefault="00EE3E4D" w:rsidP="00EE3E4D">
      <w:pPr>
        <w:ind w:left="720"/>
        <w:rPr>
          <w:rFonts w:cs="David"/>
          <w:b/>
          <w:bCs/>
          <w:color w:val="FF0000"/>
          <w:sz w:val="24"/>
          <w:szCs w:val="24"/>
          <w:u w:val="single"/>
        </w:rPr>
      </w:pPr>
      <w:r w:rsidRPr="00617E6C">
        <w:rPr>
          <w:rFonts w:cs="David" w:hint="cs"/>
          <w:b/>
          <w:bCs/>
          <w:color w:val="FF0000"/>
          <w:sz w:val="24"/>
          <w:szCs w:val="24"/>
          <w:u w:val="single"/>
          <w:rtl/>
        </w:rPr>
        <w:t>תשובה:</w:t>
      </w:r>
      <w:r w:rsidR="00493809" w:rsidRPr="000C000B">
        <w:rPr>
          <w:rFonts w:cs="David" w:hint="cs"/>
          <w:color w:val="FF0000"/>
          <w:sz w:val="24"/>
          <w:szCs w:val="24"/>
          <w:rtl/>
        </w:rPr>
        <w:t xml:space="preserve"> כן</w:t>
      </w:r>
    </w:p>
    <w:p w:rsidR="00EE3E4D" w:rsidRPr="00617E6C" w:rsidRDefault="00EE3E4D" w:rsidP="00EE3E4D">
      <w:pPr>
        <w:rPr>
          <w:rFonts w:cs="David"/>
          <w:sz w:val="24"/>
          <w:szCs w:val="24"/>
          <w:rtl/>
        </w:rPr>
      </w:pPr>
    </w:p>
    <w:p w:rsidR="00617E6C" w:rsidRPr="00617E6C" w:rsidRDefault="00617E6C" w:rsidP="00617E6C">
      <w:pPr>
        <w:rPr>
          <w:rFonts w:cs="David"/>
          <w:sz w:val="24"/>
          <w:szCs w:val="24"/>
          <w:rtl/>
        </w:rPr>
      </w:pPr>
    </w:p>
    <w:p w:rsidR="00617E6C" w:rsidRPr="00617E6C" w:rsidRDefault="00617E6C" w:rsidP="00EE3E4D">
      <w:pPr>
        <w:numPr>
          <w:ilvl w:val="0"/>
          <w:numId w:val="20"/>
        </w:numPr>
        <w:rPr>
          <w:rFonts w:cs="David"/>
          <w:b/>
          <w:bCs/>
          <w:sz w:val="24"/>
          <w:szCs w:val="24"/>
          <w:u w:val="single"/>
          <w:rtl/>
        </w:rPr>
      </w:pPr>
      <w:r w:rsidRPr="00617E6C">
        <w:rPr>
          <w:rFonts w:cs="David" w:hint="cs"/>
          <w:b/>
          <w:bCs/>
          <w:sz w:val="24"/>
          <w:szCs w:val="24"/>
          <w:u w:val="single"/>
          <w:rtl/>
        </w:rPr>
        <w:t>פרק 7 סעיף 70</w:t>
      </w:r>
    </w:p>
    <w:p w:rsidR="00617E6C" w:rsidRPr="00617E6C" w:rsidRDefault="00617E6C" w:rsidP="00617E6C">
      <w:pPr>
        <w:rPr>
          <w:rFonts w:cs="David"/>
          <w:sz w:val="24"/>
          <w:szCs w:val="24"/>
          <w:rtl/>
        </w:rPr>
      </w:pPr>
    </w:p>
    <w:p w:rsidR="00EE3E4D" w:rsidRPr="000C000B" w:rsidRDefault="00617E6C" w:rsidP="000C000B">
      <w:pPr>
        <w:numPr>
          <w:ilvl w:val="0"/>
          <w:numId w:val="25"/>
        </w:numPr>
        <w:rPr>
          <w:rFonts w:cs="David"/>
          <w:sz w:val="24"/>
          <w:szCs w:val="24"/>
          <w:rtl/>
        </w:rPr>
      </w:pPr>
      <w:r w:rsidRPr="00617E6C">
        <w:rPr>
          <w:rFonts w:cs="David" w:hint="cs"/>
          <w:sz w:val="24"/>
          <w:szCs w:val="24"/>
          <w:rtl/>
        </w:rPr>
        <w:t xml:space="preserve">"לא תיווסף תמורה כלשהי ..." - האם תהיה הצמדה בהתאם להוראות </w:t>
      </w:r>
      <w:proofErr w:type="spellStart"/>
      <w:r w:rsidRPr="00617E6C">
        <w:rPr>
          <w:rFonts w:cs="David" w:hint="cs"/>
          <w:sz w:val="24"/>
          <w:szCs w:val="24"/>
          <w:rtl/>
        </w:rPr>
        <w:t>חשכ"ל</w:t>
      </w:r>
      <w:proofErr w:type="spellEnd"/>
      <w:r w:rsidRPr="00617E6C">
        <w:rPr>
          <w:rFonts w:cs="David" w:hint="cs"/>
          <w:sz w:val="24"/>
          <w:szCs w:val="24"/>
          <w:rtl/>
        </w:rPr>
        <w:t xml:space="preserve"> או שלא תהיה?</w:t>
      </w:r>
    </w:p>
    <w:p w:rsidR="00EE3E4D" w:rsidRPr="00617E6C" w:rsidRDefault="00EE3E4D" w:rsidP="00EE3E4D">
      <w:pPr>
        <w:ind w:left="720"/>
        <w:rPr>
          <w:rFonts w:cs="David"/>
          <w:b/>
          <w:bCs/>
          <w:color w:val="FF0000"/>
          <w:sz w:val="24"/>
          <w:szCs w:val="24"/>
          <w:u w:val="single"/>
        </w:rPr>
      </w:pPr>
      <w:r w:rsidRPr="00617E6C">
        <w:rPr>
          <w:rFonts w:cs="David" w:hint="cs"/>
          <w:b/>
          <w:bCs/>
          <w:color w:val="FF0000"/>
          <w:sz w:val="24"/>
          <w:szCs w:val="24"/>
          <w:u w:val="single"/>
          <w:rtl/>
        </w:rPr>
        <w:t>תשובה:</w:t>
      </w:r>
      <w:r w:rsidR="00493809">
        <w:rPr>
          <w:rFonts w:cs="David" w:hint="cs"/>
          <w:b/>
          <w:bCs/>
          <w:color w:val="FF0000"/>
          <w:sz w:val="24"/>
          <w:szCs w:val="24"/>
          <w:u w:val="single"/>
          <w:rtl/>
        </w:rPr>
        <w:t xml:space="preserve"> </w:t>
      </w:r>
      <w:r w:rsidR="00493809" w:rsidRPr="000C000B">
        <w:rPr>
          <w:rFonts w:cs="David" w:hint="cs"/>
          <w:color w:val="FF0000"/>
          <w:sz w:val="24"/>
          <w:szCs w:val="24"/>
          <w:rtl/>
        </w:rPr>
        <w:t xml:space="preserve">תהיה הצמדה בהתאם להוראות </w:t>
      </w:r>
      <w:proofErr w:type="spellStart"/>
      <w:r w:rsidR="00493809" w:rsidRPr="000C000B">
        <w:rPr>
          <w:rFonts w:cs="David" w:hint="cs"/>
          <w:color w:val="FF0000"/>
          <w:sz w:val="24"/>
          <w:szCs w:val="24"/>
          <w:rtl/>
        </w:rPr>
        <w:t>חשכ"ל</w:t>
      </w:r>
      <w:proofErr w:type="spellEnd"/>
      <w:r w:rsidR="00493809" w:rsidRPr="000C000B">
        <w:rPr>
          <w:rFonts w:cs="David" w:hint="cs"/>
          <w:color w:val="FF0000"/>
          <w:sz w:val="24"/>
          <w:szCs w:val="24"/>
          <w:rtl/>
        </w:rPr>
        <w:t>, אולם מעבר להצמדה לא תיווסף תמורה נוספת לעלות שהוצעה במסמכי המכרז.</w:t>
      </w:r>
    </w:p>
    <w:p w:rsidR="00617E6C" w:rsidRPr="00EE3E4D" w:rsidRDefault="00617E6C" w:rsidP="00EE3E4D">
      <w:pPr>
        <w:spacing w:line="360" w:lineRule="auto"/>
        <w:rPr>
          <w:rFonts w:cs="David"/>
          <w:b/>
          <w:bCs/>
          <w:color w:val="3366FF"/>
          <w:sz w:val="24"/>
          <w:szCs w:val="24"/>
          <w:u w:val="single"/>
          <w:rtl/>
        </w:rPr>
      </w:pPr>
    </w:p>
    <w:p w:rsidR="00FC1D89" w:rsidRPr="00F45B75" w:rsidRDefault="000F4D64" w:rsidP="00FC1D89">
      <w:pPr>
        <w:spacing w:line="360" w:lineRule="auto"/>
        <w:rPr>
          <w:rFonts w:cs="David"/>
          <w:b/>
          <w:bCs/>
          <w:u w:val="single"/>
          <w:rtl/>
        </w:rPr>
      </w:pPr>
      <w:r w:rsidRPr="00F45B75">
        <w:rPr>
          <w:rFonts w:cs="David" w:hint="cs"/>
          <w:b/>
          <w:bCs/>
          <w:u w:val="single"/>
          <w:rtl/>
        </w:rPr>
        <w:t>שאלות בנוגע למפרט הטכני:</w:t>
      </w:r>
    </w:p>
    <w:p w:rsidR="000F4D64" w:rsidRPr="000C000B" w:rsidRDefault="000F4D64" w:rsidP="000C000B">
      <w:pPr>
        <w:numPr>
          <w:ilvl w:val="0"/>
          <w:numId w:val="13"/>
        </w:numPr>
        <w:rPr>
          <w:rFonts w:ascii="Arial" w:hAnsi="Arial" w:cs="David"/>
          <w:sz w:val="24"/>
          <w:szCs w:val="24"/>
        </w:rPr>
      </w:pPr>
      <w:r>
        <w:rPr>
          <w:rFonts w:ascii="Arial" w:hAnsi="Arial" w:cs="David" w:hint="cs"/>
          <w:sz w:val="24"/>
          <w:szCs w:val="24"/>
          <w:rtl/>
        </w:rPr>
        <w:t>א</w:t>
      </w:r>
      <w:r w:rsidRPr="000F4D64">
        <w:rPr>
          <w:rFonts w:ascii="Arial" w:hAnsi="Arial" w:cs="David" w:hint="cs"/>
          <w:sz w:val="24"/>
          <w:szCs w:val="24"/>
          <w:rtl/>
        </w:rPr>
        <w:t xml:space="preserve">ילו מהסעיפים הינם </w:t>
      </w:r>
      <w:r w:rsidRPr="000F4D64">
        <w:rPr>
          <w:rFonts w:ascii="Arial" w:hAnsi="Arial" w:cs="David" w:hint="cs"/>
          <w:sz w:val="24"/>
          <w:szCs w:val="24"/>
        </w:rPr>
        <w:t>M</w:t>
      </w:r>
      <w:r w:rsidRPr="000F4D64">
        <w:rPr>
          <w:rFonts w:ascii="Arial" w:hAnsi="Arial" w:cs="David" w:hint="cs"/>
          <w:sz w:val="24"/>
          <w:szCs w:val="24"/>
          <w:rtl/>
        </w:rPr>
        <w:t xml:space="preserve"> (סעיפי חובה )</w:t>
      </w:r>
      <w:r>
        <w:rPr>
          <w:rFonts w:ascii="Arial" w:hAnsi="Arial" w:cs="David" w:hint="cs"/>
          <w:sz w:val="24"/>
          <w:szCs w:val="24"/>
          <w:rtl/>
        </w:rPr>
        <w:t>?</w:t>
      </w:r>
    </w:p>
    <w:p w:rsidR="000F4D64" w:rsidRDefault="000F4D64" w:rsidP="00D53F52">
      <w:pPr>
        <w:ind w:left="705"/>
        <w:rPr>
          <w:rFonts w:ascii="Arial" w:hAnsi="Arial" w:cs="David"/>
          <w:sz w:val="24"/>
          <w:szCs w:val="24"/>
          <w:rtl/>
        </w:rPr>
      </w:pPr>
      <w:r>
        <w:rPr>
          <w:rFonts w:ascii="Arial" w:hAnsi="Arial" w:cs="David" w:hint="cs"/>
          <w:b/>
          <w:bCs/>
          <w:color w:val="FF0000"/>
          <w:sz w:val="24"/>
          <w:szCs w:val="24"/>
          <w:u w:val="single"/>
          <w:rtl/>
          <w:lang w:eastAsia="en-US"/>
        </w:rPr>
        <w:t>תשובה:</w:t>
      </w:r>
      <w:r w:rsidR="00D53F52">
        <w:rPr>
          <w:rFonts w:ascii="Arial" w:hAnsi="Arial" w:cs="David" w:hint="cs"/>
          <w:sz w:val="24"/>
          <w:szCs w:val="24"/>
          <w:rtl/>
        </w:rPr>
        <w:t xml:space="preserve"> </w:t>
      </w:r>
      <w:r w:rsidR="00D53F52" w:rsidRPr="000C000B">
        <w:rPr>
          <w:rFonts w:ascii="Arial" w:hAnsi="Arial" w:cs="David" w:hint="cs"/>
          <w:color w:val="FF0000"/>
          <w:sz w:val="24"/>
          <w:szCs w:val="24"/>
          <w:rtl/>
        </w:rPr>
        <w:t>כל הסעיפים מנדטוריים, ראה תשובה לשאלה 2 בנוגע למפרט הטכני (השינויים המאושרים במפרט).</w:t>
      </w:r>
    </w:p>
    <w:p w:rsidR="000F4D64" w:rsidRDefault="000F4D64" w:rsidP="000F4D64">
      <w:pPr>
        <w:rPr>
          <w:rFonts w:ascii="Arial" w:hAnsi="Arial" w:cs="David"/>
          <w:sz w:val="24"/>
          <w:szCs w:val="24"/>
        </w:rPr>
      </w:pPr>
    </w:p>
    <w:p w:rsidR="000C000B" w:rsidRPr="00F45B75" w:rsidRDefault="00FB4CB0" w:rsidP="00F45B75">
      <w:pPr>
        <w:numPr>
          <w:ilvl w:val="0"/>
          <w:numId w:val="13"/>
        </w:numPr>
        <w:rPr>
          <w:rFonts w:ascii="Arial" w:hAnsi="Arial" w:cs="David"/>
          <w:sz w:val="24"/>
          <w:szCs w:val="24"/>
        </w:rPr>
      </w:pPr>
      <w:r>
        <w:rPr>
          <w:rFonts w:ascii="Arial" w:hAnsi="Arial" w:cs="David" w:hint="cs"/>
          <w:sz w:val="24"/>
          <w:szCs w:val="24"/>
          <w:rtl/>
        </w:rPr>
        <w:t xml:space="preserve">לאחר עיון יסודי במפרט הטכני הנדרש, מסתמן כי רובן של הדרישות מבוססות על מוצרים ספציפיים של חברת </w:t>
      </w:r>
      <w:r>
        <w:rPr>
          <w:rFonts w:ascii="Arial" w:hAnsi="Arial" w:cs="David" w:hint="cs"/>
          <w:sz w:val="24"/>
          <w:szCs w:val="24"/>
        </w:rPr>
        <w:t>B&amp;H</w:t>
      </w:r>
      <w:r>
        <w:rPr>
          <w:rFonts w:ascii="Arial" w:hAnsi="Arial" w:cs="David" w:hint="cs"/>
          <w:sz w:val="24"/>
          <w:szCs w:val="24"/>
          <w:rtl/>
        </w:rPr>
        <w:t>/</w:t>
      </w:r>
      <w:r>
        <w:rPr>
          <w:rFonts w:ascii="Arial" w:hAnsi="Arial" w:cs="David" w:hint="cs"/>
          <w:sz w:val="24"/>
          <w:szCs w:val="24"/>
        </w:rPr>
        <w:t>PANASONIC</w:t>
      </w:r>
      <w:r>
        <w:rPr>
          <w:rFonts w:ascii="Arial" w:hAnsi="Arial" w:cs="David" w:hint="cs"/>
          <w:sz w:val="24"/>
          <w:szCs w:val="24"/>
          <w:rtl/>
        </w:rPr>
        <w:t xml:space="preserve"> בכל הפרמטרים. עובדה זו אינה מאפשרת הצעת חלופות ראויות מקבילות ואיכותיות אחרות. לפיכך, מתבקש אישור שינויים במפרט הטכני כדלקמן:</w:t>
      </w:r>
    </w:p>
    <w:p w:rsidR="000F4D64" w:rsidRPr="000C000B" w:rsidRDefault="000F4D64" w:rsidP="000C000B">
      <w:pPr>
        <w:ind w:left="720"/>
        <w:rPr>
          <w:rFonts w:ascii="Arial" w:hAnsi="Arial" w:cs="David"/>
          <w:sz w:val="24"/>
          <w:szCs w:val="24"/>
          <w:u w:val="single"/>
        </w:rPr>
      </w:pPr>
      <w:r w:rsidRPr="000C000B">
        <w:rPr>
          <w:rFonts w:ascii="Arial" w:hAnsi="Arial" w:cs="David" w:hint="cs"/>
          <w:sz w:val="24"/>
          <w:szCs w:val="24"/>
          <w:u w:val="single"/>
          <w:rtl/>
        </w:rPr>
        <w:t>סורק בינוני :</w:t>
      </w:r>
    </w:p>
    <w:p w:rsidR="000F4D64" w:rsidRPr="001A1C35" w:rsidRDefault="000F4D64" w:rsidP="00D53F52">
      <w:pPr>
        <w:numPr>
          <w:ilvl w:val="1"/>
          <w:numId w:val="14"/>
        </w:numPr>
        <w:rPr>
          <w:rFonts w:ascii="Arial" w:hAnsi="Arial" w:cs="David"/>
          <w:b/>
          <w:bCs/>
          <w:sz w:val="24"/>
          <w:szCs w:val="24"/>
        </w:rPr>
      </w:pPr>
      <w:r w:rsidRPr="000F4D64">
        <w:rPr>
          <w:rFonts w:ascii="Arial" w:hAnsi="Arial" w:cs="David" w:hint="cs"/>
          <w:sz w:val="24"/>
          <w:szCs w:val="24"/>
          <w:rtl/>
        </w:rPr>
        <w:t xml:space="preserve">קיבולת יומית - נבקש לשנות המפרט ל 3000 דפים ( במקום 4000 ). </w:t>
      </w:r>
    </w:p>
    <w:p w:rsidR="00493809" w:rsidRPr="00493809" w:rsidRDefault="00493809" w:rsidP="00493809">
      <w:pPr>
        <w:ind w:left="1788"/>
        <w:rPr>
          <w:rFonts w:ascii="Arial" w:hAnsi="Arial" w:cs="David"/>
          <w:b/>
          <w:bCs/>
          <w:color w:val="FF0000"/>
          <w:sz w:val="24"/>
          <w:szCs w:val="24"/>
          <w:u w:val="single"/>
          <w:rtl/>
        </w:rPr>
      </w:pPr>
      <w:r w:rsidRPr="00493809">
        <w:rPr>
          <w:rFonts w:ascii="Arial" w:hAnsi="Arial" w:cs="David" w:hint="cs"/>
          <w:b/>
          <w:bCs/>
          <w:color w:val="FF0000"/>
          <w:sz w:val="24"/>
          <w:szCs w:val="24"/>
          <w:u w:val="single"/>
          <w:rtl/>
        </w:rPr>
        <w:t>תשובה:</w:t>
      </w:r>
      <w:r w:rsidRPr="000C000B">
        <w:rPr>
          <w:rFonts w:ascii="Arial" w:hAnsi="Arial" w:cs="David" w:hint="cs"/>
          <w:color w:val="FF0000"/>
          <w:sz w:val="24"/>
          <w:szCs w:val="24"/>
          <w:rtl/>
        </w:rPr>
        <w:t xml:space="preserve"> </w:t>
      </w:r>
      <w:r w:rsidR="00D53F52" w:rsidRPr="000C000B">
        <w:rPr>
          <w:rFonts w:ascii="Arial" w:hAnsi="Arial" w:cs="David" w:hint="cs"/>
          <w:color w:val="FF0000"/>
          <w:sz w:val="24"/>
          <w:szCs w:val="24"/>
          <w:rtl/>
        </w:rPr>
        <w:t>מאושר</w:t>
      </w:r>
    </w:p>
    <w:p w:rsidR="000F4D64" w:rsidRPr="00617E6C" w:rsidRDefault="000F4D64" w:rsidP="00D53F52">
      <w:pPr>
        <w:numPr>
          <w:ilvl w:val="1"/>
          <w:numId w:val="14"/>
        </w:numPr>
        <w:rPr>
          <w:rFonts w:ascii="Arial" w:hAnsi="Arial" w:cs="David"/>
          <w:sz w:val="24"/>
          <w:szCs w:val="24"/>
        </w:rPr>
      </w:pPr>
      <w:r w:rsidRPr="00617E6C">
        <w:rPr>
          <w:rFonts w:ascii="Arial" w:hAnsi="Arial" w:cs="David" w:hint="cs"/>
          <w:sz w:val="24"/>
          <w:szCs w:val="24"/>
          <w:rtl/>
        </w:rPr>
        <w:t xml:space="preserve">כמות דפים במזין </w:t>
      </w:r>
      <w:r w:rsidRPr="00617E6C">
        <w:rPr>
          <w:rFonts w:ascii="Arial" w:hAnsi="Arial" w:cs="David"/>
          <w:sz w:val="24"/>
          <w:szCs w:val="24"/>
          <w:rtl/>
        </w:rPr>
        <w:t>–</w:t>
      </w:r>
      <w:r w:rsidRPr="00617E6C">
        <w:rPr>
          <w:rFonts w:ascii="Arial" w:hAnsi="Arial" w:cs="David" w:hint="cs"/>
          <w:sz w:val="24"/>
          <w:szCs w:val="24"/>
          <w:rtl/>
        </w:rPr>
        <w:t xml:space="preserve"> 100 דף ( במקום 120 </w:t>
      </w:r>
      <w:r w:rsidRPr="001A1C35">
        <w:rPr>
          <w:rFonts w:ascii="Arial" w:hAnsi="Arial" w:cs="David" w:hint="cs"/>
          <w:b/>
          <w:bCs/>
          <w:sz w:val="24"/>
          <w:szCs w:val="24"/>
          <w:rtl/>
        </w:rPr>
        <w:t>).</w:t>
      </w:r>
      <w:r w:rsidR="00D53F52" w:rsidRPr="001A1C35">
        <w:rPr>
          <w:rFonts w:ascii="Arial" w:hAnsi="Arial" w:cs="David"/>
          <w:b/>
          <w:bCs/>
          <w:sz w:val="24"/>
          <w:szCs w:val="24"/>
          <w:rtl/>
        </w:rPr>
        <w:t xml:space="preserve"> </w:t>
      </w:r>
      <w:r w:rsidR="00493809" w:rsidRPr="001A1C35">
        <w:rPr>
          <w:rFonts w:ascii="Arial" w:hAnsi="Arial" w:cs="David"/>
          <w:b/>
          <w:bCs/>
          <w:sz w:val="24"/>
          <w:szCs w:val="24"/>
          <w:rtl/>
        </w:rPr>
        <w:br/>
      </w:r>
      <w:r w:rsidR="00493809" w:rsidRPr="00493809">
        <w:rPr>
          <w:rFonts w:ascii="Arial" w:hAnsi="Arial" w:cs="David" w:hint="cs"/>
          <w:b/>
          <w:bCs/>
          <w:color w:val="FF0000"/>
          <w:sz w:val="24"/>
          <w:szCs w:val="24"/>
          <w:u w:val="single"/>
          <w:rtl/>
        </w:rPr>
        <w:t>תשובה:</w:t>
      </w:r>
      <w:r w:rsidR="00D53F52">
        <w:rPr>
          <w:rFonts w:ascii="Arial" w:hAnsi="Arial" w:cs="David" w:hint="cs"/>
          <w:sz w:val="24"/>
          <w:szCs w:val="24"/>
          <w:rtl/>
        </w:rPr>
        <w:t xml:space="preserve"> </w:t>
      </w:r>
      <w:r w:rsidR="00D53F52" w:rsidRPr="000C000B">
        <w:rPr>
          <w:rFonts w:ascii="Arial" w:hAnsi="Arial" w:cs="David" w:hint="cs"/>
          <w:color w:val="FF0000"/>
          <w:sz w:val="24"/>
          <w:szCs w:val="24"/>
          <w:rtl/>
        </w:rPr>
        <w:t>מאושר</w:t>
      </w:r>
    </w:p>
    <w:p w:rsidR="000F4D64" w:rsidRPr="00D53F52" w:rsidRDefault="000F4D64" w:rsidP="00D53F52">
      <w:pPr>
        <w:pStyle w:val="ab"/>
        <w:numPr>
          <w:ilvl w:val="1"/>
          <w:numId w:val="14"/>
        </w:numPr>
        <w:rPr>
          <w:rFonts w:ascii="Arial" w:hAnsi="Arial" w:cs="David"/>
          <w:sz w:val="24"/>
          <w:szCs w:val="24"/>
          <w:rtl/>
        </w:rPr>
      </w:pPr>
      <w:r w:rsidRPr="00D53F52">
        <w:rPr>
          <w:rFonts w:ascii="Arial" w:hAnsi="Arial" w:cs="David" w:hint="cs"/>
          <w:sz w:val="24"/>
          <w:szCs w:val="24"/>
          <w:rtl/>
        </w:rPr>
        <w:t xml:space="preserve">כמות דפים במזין </w:t>
      </w:r>
      <w:r w:rsidRPr="00D53F52">
        <w:rPr>
          <w:rFonts w:ascii="Arial" w:hAnsi="Arial" w:cs="David"/>
          <w:sz w:val="24"/>
          <w:szCs w:val="24"/>
          <w:rtl/>
        </w:rPr>
        <w:t>–</w:t>
      </w:r>
      <w:r w:rsidRPr="00D53F52">
        <w:rPr>
          <w:rFonts w:ascii="Arial" w:hAnsi="Arial" w:cs="David" w:hint="cs"/>
          <w:sz w:val="24"/>
          <w:szCs w:val="24"/>
          <w:rtl/>
        </w:rPr>
        <w:t xml:space="preserve"> הסורק שברשותנו בעל קיבולת בסיס 50 דף  ומנגנון הזנה ייחודי המאפשר הזנה של דפים תוך כדי תהליך הסריקה כך שבפועל קיבולת המזין אינה מוגבלת. האם ניתן להציעו  ?</w:t>
      </w:r>
    </w:p>
    <w:p w:rsidR="001A1C35" w:rsidRPr="001A1C35" w:rsidRDefault="00493809" w:rsidP="00D53F52">
      <w:pPr>
        <w:ind w:left="1788"/>
        <w:rPr>
          <w:rFonts w:ascii="Arial" w:hAnsi="Arial" w:cs="David"/>
          <w:b/>
          <w:bCs/>
          <w:color w:val="FF0000"/>
          <w:sz w:val="24"/>
          <w:szCs w:val="24"/>
          <w:u w:val="single"/>
          <w:rtl/>
        </w:rPr>
      </w:pPr>
      <w:r w:rsidRPr="00493809">
        <w:rPr>
          <w:rFonts w:ascii="Arial" w:hAnsi="Arial" w:cs="David" w:hint="cs"/>
          <w:b/>
          <w:bCs/>
          <w:color w:val="FF0000"/>
          <w:sz w:val="24"/>
          <w:szCs w:val="24"/>
          <w:u w:val="single"/>
          <w:rtl/>
        </w:rPr>
        <w:t>תשובה:</w:t>
      </w:r>
      <w:r w:rsidRPr="000C000B">
        <w:rPr>
          <w:rFonts w:ascii="Arial" w:hAnsi="Arial" w:cs="David" w:hint="cs"/>
          <w:color w:val="FF0000"/>
          <w:sz w:val="24"/>
          <w:szCs w:val="24"/>
          <w:rtl/>
        </w:rPr>
        <w:t xml:space="preserve"> </w:t>
      </w:r>
      <w:r w:rsidR="001A1C35" w:rsidRPr="000C000B">
        <w:rPr>
          <w:rFonts w:ascii="Arial" w:hAnsi="Arial" w:cs="David" w:hint="cs"/>
          <w:color w:val="FF0000"/>
          <w:sz w:val="24"/>
          <w:szCs w:val="24"/>
          <w:rtl/>
        </w:rPr>
        <w:t>לא</w:t>
      </w:r>
    </w:p>
    <w:p w:rsidR="000F4D64" w:rsidRPr="000C000B" w:rsidRDefault="000F4D64" w:rsidP="000F4D64">
      <w:pPr>
        <w:ind w:left="708"/>
        <w:rPr>
          <w:rFonts w:ascii="Arial" w:hAnsi="Arial" w:cs="David"/>
          <w:sz w:val="24"/>
          <w:szCs w:val="24"/>
          <w:u w:val="single"/>
        </w:rPr>
      </w:pPr>
      <w:r w:rsidRPr="000C000B">
        <w:rPr>
          <w:rFonts w:ascii="Arial" w:hAnsi="Arial" w:cs="David" w:hint="cs"/>
          <w:sz w:val="24"/>
          <w:szCs w:val="24"/>
          <w:u w:val="single"/>
          <w:rtl/>
        </w:rPr>
        <w:t xml:space="preserve">סורק גדול : </w:t>
      </w:r>
    </w:p>
    <w:p w:rsidR="00493809" w:rsidRPr="001A1C35" w:rsidRDefault="000F4D64" w:rsidP="00D53F52">
      <w:pPr>
        <w:numPr>
          <w:ilvl w:val="1"/>
          <w:numId w:val="14"/>
        </w:numPr>
        <w:rPr>
          <w:rFonts w:ascii="Arial" w:hAnsi="Arial" w:cs="David"/>
          <w:b/>
          <w:bCs/>
          <w:sz w:val="24"/>
          <w:szCs w:val="24"/>
        </w:rPr>
      </w:pPr>
      <w:r w:rsidRPr="000F4D64">
        <w:rPr>
          <w:rFonts w:ascii="Arial" w:hAnsi="Arial" w:cs="David" w:hint="cs"/>
          <w:sz w:val="24"/>
          <w:szCs w:val="24"/>
          <w:rtl/>
        </w:rPr>
        <w:t>קיבולת יומית - נבקש לשנות המפרט ל 5000 דפים ( במקום 8000 ).</w:t>
      </w:r>
    </w:p>
    <w:p w:rsidR="000F4D64" w:rsidRPr="00493809" w:rsidRDefault="00493809" w:rsidP="00493809">
      <w:pPr>
        <w:ind w:left="1788"/>
        <w:rPr>
          <w:rFonts w:ascii="Arial" w:hAnsi="Arial" w:cs="David"/>
          <w:b/>
          <w:bCs/>
          <w:color w:val="FF0000"/>
          <w:sz w:val="24"/>
          <w:szCs w:val="24"/>
          <w:u w:val="single"/>
          <w:rtl/>
        </w:rPr>
      </w:pPr>
      <w:r w:rsidRPr="00493809">
        <w:rPr>
          <w:rFonts w:ascii="Arial" w:hAnsi="Arial" w:cs="David" w:hint="cs"/>
          <w:b/>
          <w:bCs/>
          <w:color w:val="FF0000"/>
          <w:sz w:val="24"/>
          <w:szCs w:val="24"/>
          <w:u w:val="single"/>
          <w:rtl/>
        </w:rPr>
        <w:t>תשובה:</w:t>
      </w:r>
      <w:r w:rsidR="000F4D64" w:rsidRPr="000C000B">
        <w:rPr>
          <w:rFonts w:ascii="Arial" w:hAnsi="Arial" w:cs="David" w:hint="cs"/>
          <w:color w:val="FF0000"/>
          <w:sz w:val="24"/>
          <w:szCs w:val="24"/>
          <w:rtl/>
        </w:rPr>
        <w:t xml:space="preserve"> </w:t>
      </w:r>
      <w:r w:rsidR="00F45B75">
        <w:rPr>
          <w:rFonts w:ascii="Arial" w:hAnsi="Arial" w:cs="David" w:hint="cs"/>
          <w:color w:val="FF0000"/>
          <w:sz w:val="24"/>
          <w:szCs w:val="24"/>
          <w:rtl/>
        </w:rPr>
        <w:t xml:space="preserve">לא </w:t>
      </w:r>
      <w:r w:rsidR="00D53F52" w:rsidRPr="000C000B">
        <w:rPr>
          <w:rFonts w:ascii="Arial" w:hAnsi="Arial" w:cs="David" w:hint="cs"/>
          <w:color w:val="FF0000"/>
          <w:sz w:val="24"/>
          <w:szCs w:val="24"/>
          <w:rtl/>
        </w:rPr>
        <w:t>מאושר</w:t>
      </w:r>
    </w:p>
    <w:p w:rsidR="000F4D64" w:rsidRDefault="000F4D64" w:rsidP="00D53F52">
      <w:pPr>
        <w:numPr>
          <w:ilvl w:val="1"/>
          <w:numId w:val="14"/>
        </w:numPr>
        <w:rPr>
          <w:rFonts w:ascii="Arial" w:hAnsi="Arial" w:cs="David"/>
          <w:sz w:val="24"/>
          <w:szCs w:val="24"/>
        </w:rPr>
      </w:pPr>
      <w:r w:rsidRPr="000F4D64">
        <w:rPr>
          <w:rFonts w:ascii="Arial" w:hAnsi="Arial" w:cs="David" w:hint="cs"/>
          <w:sz w:val="24"/>
          <w:szCs w:val="24"/>
          <w:rtl/>
        </w:rPr>
        <w:t xml:space="preserve">כמות דפים במזין </w:t>
      </w:r>
      <w:r w:rsidRPr="000F4D64">
        <w:rPr>
          <w:rFonts w:ascii="Arial" w:hAnsi="Arial" w:cs="David"/>
          <w:sz w:val="24"/>
          <w:szCs w:val="24"/>
          <w:rtl/>
        </w:rPr>
        <w:t>–</w:t>
      </w:r>
      <w:r w:rsidRPr="000F4D64">
        <w:rPr>
          <w:rFonts w:ascii="Arial" w:hAnsi="Arial" w:cs="David" w:hint="cs"/>
          <w:sz w:val="24"/>
          <w:szCs w:val="24"/>
          <w:rtl/>
        </w:rPr>
        <w:t xml:space="preserve"> </w:t>
      </w:r>
      <w:r w:rsidR="007F1208">
        <w:rPr>
          <w:rFonts w:ascii="Arial" w:hAnsi="Arial" w:cs="David" w:hint="cs"/>
          <w:sz w:val="24"/>
          <w:szCs w:val="24"/>
          <w:rtl/>
        </w:rPr>
        <w:t>10</w:t>
      </w:r>
      <w:r w:rsidRPr="000F4D64">
        <w:rPr>
          <w:rFonts w:ascii="Arial" w:hAnsi="Arial" w:cs="David" w:hint="cs"/>
          <w:sz w:val="24"/>
          <w:szCs w:val="24"/>
          <w:rtl/>
        </w:rPr>
        <w:t>0 דף ( במקום 200 ).</w:t>
      </w:r>
    </w:p>
    <w:p w:rsidR="00493809" w:rsidRPr="00493809" w:rsidRDefault="00493809" w:rsidP="00493809">
      <w:pPr>
        <w:ind w:left="1788"/>
        <w:rPr>
          <w:rFonts w:ascii="Arial" w:hAnsi="Arial" w:cs="David"/>
          <w:b/>
          <w:bCs/>
          <w:color w:val="FF0000"/>
          <w:sz w:val="24"/>
          <w:szCs w:val="24"/>
          <w:u w:val="single"/>
        </w:rPr>
      </w:pPr>
      <w:r w:rsidRPr="00493809">
        <w:rPr>
          <w:rFonts w:ascii="Arial" w:hAnsi="Arial" w:cs="David" w:hint="cs"/>
          <w:b/>
          <w:bCs/>
          <w:color w:val="FF0000"/>
          <w:sz w:val="24"/>
          <w:szCs w:val="24"/>
          <w:u w:val="single"/>
          <w:rtl/>
        </w:rPr>
        <w:t>תשובה:</w:t>
      </w:r>
      <w:r w:rsidR="00F45B75">
        <w:rPr>
          <w:rFonts w:ascii="Arial" w:hAnsi="Arial" w:cs="David" w:hint="cs"/>
          <w:b/>
          <w:bCs/>
          <w:color w:val="FF0000"/>
          <w:sz w:val="24"/>
          <w:szCs w:val="24"/>
          <w:u w:val="single"/>
          <w:rtl/>
        </w:rPr>
        <w:t xml:space="preserve"> </w:t>
      </w:r>
      <w:r w:rsidR="00F45B75" w:rsidRPr="00F45B75">
        <w:rPr>
          <w:rFonts w:ascii="Arial" w:hAnsi="Arial" w:cs="David" w:hint="cs"/>
          <w:color w:val="FF0000"/>
          <w:sz w:val="24"/>
          <w:szCs w:val="24"/>
          <w:rtl/>
        </w:rPr>
        <w:t xml:space="preserve">לא </w:t>
      </w:r>
      <w:r w:rsidR="00D53F52" w:rsidRPr="000C000B">
        <w:rPr>
          <w:rFonts w:ascii="Arial" w:hAnsi="Arial" w:cs="David" w:hint="cs"/>
          <w:color w:val="FF0000"/>
          <w:sz w:val="24"/>
          <w:szCs w:val="24"/>
          <w:rtl/>
        </w:rPr>
        <w:t>מאושר</w:t>
      </w:r>
    </w:p>
    <w:p w:rsidR="00617E6C" w:rsidRPr="00F57A2E" w:rsidRDefault="00617E6C" w:rsidP="00617E6C">
      <w:pPr>
        <w:rPr>
          <w:rFonts w:cs="David"/>
          <w:b/>
          <w:bCs/>
          <w:sz w:val="24"/>
          <w:szCs w:val="24"/>
          <w:u w:val="single"/>
          <w:rtl/>
        </w:rPr>
      </w:pPr>
    </w:p>
    <w:p w:rsidR="00A25FFB" w:rsidRPr="00F45B75" w:rsidRDefault="00617E6C" w:rsidP="00F45B75">
      <w:pPr>
        <w:numPr>
          <w:ilvl w:val="0"/>
          <w:numId w:val="13"/>
        </w:numPr>
        <w:rPr>
          <w:rFonts w:cs="David"/>
          <w:sz w:val="24"/>
          <w:szCs w:val="24"/>
          <w:rtl/>
        </w:rPr>
      </w:pPr>
      <w:r w:rsidRPr="00F57A2E">
        <w:rPr>
          <w:rFonts w:cs="David" w:hint="cs"/>
          <w:b/>
          <w:bCs/>
          <w:sz w:val="24"/>
          <w:szCs w:val="24"/>
          <w:rtl/>
        </w:rPr>
        <w:t>"תמיכה מובנת ב-</w:t>
      </w:r>
      <w:r w:rsidRPr="00F57A2E">
        <w:rPr>
          <w:rFonts w:cs="David" w:hint="cs"/>
          <w:b/>
          <w:bCs/>
          <w:sz w:val="24"/>
          <w:szCs w:val="24"/>
        </w:rPr>
        <w:t>VRS</w:t>
      </w:r>
      <w:r w:rsidRPr="00F57A2E">
        <w:rPr>
          <w:rFonts w:cs="David" w:hint="cs"/>
          <w:b/>
          <w:bCs/>
          <w:sz w:val="24"/>
          <w:szCs w:val="24"/>
          <w:rtl/>
        </w:rPr>
        <w:t xml:space="preserve">" </w:t>
      </w:r>
      <w:r w:rsidRPr="00F57A2E">
        <w:rPr>
          <w:rFonts w:cs="David"/>
          <w:b/>
          <w:bCs/>
          <w:sz w:val="24"/>
          <w:szCs w:val="24"/>
          <w:rtl/>
        </w:rPr>
        <w:t>–</w:t>
      </w:r>
      <w:r w:rsidRPr="00F57A2E">
        <w:rPr>
          <w:rFonts w:cs="David" w:hint="cs"/>
          <w:b/>
          <w:bCs/>
          <w:sz w:val="24"/>
          <w:szCs w:val="24"/>
          <w:rtl/>
        </w:rPr>
        <w:t xml:space="preserve"> </w:t>
      </w:r>
      <w:r w:rsidRPr="00F57A2E">
        <w:rPr>
          <w:rFonts w:cs="David" w:hint="cs"/>
          <w:sz w:val="24"/>
          <w:szCs w:val="24"/>
          <w:rtl/>
        </w:rPr>
        <w:t>האם הכוונה לתאימות ל-</w:t>
      </w:r>
      <w:r w:rsidRPr="00F57A2E">
        <w:rPr>
          <w:rFonts w:cs="David" w:hint="cs"/>
          <w:sz w:val="24"/>
          <w:szCs w:val="24"/>
        </w:rPr>
        <w:t>VRS</w:t>
      </w:r>
      <w:r w:rsidRPr="00F57A2E">
        <w:rPr>
          <w:rFonts w:cs="David" w:hint="cs"/>
          <w:sz w:val="24"/>
          <w:szCs w:val="24"/>
          <w:rtl/>
        </w:rPr>
        <w:t xml:space="preserve"> אבל לא לאספקה של </w:t>
      </w:r>
      <w:r w:rsidRPr="00F57A2E">
        <w:rPr>
          <w:rFonts w:cs="David" w:hint="cs"/>
          <w:sz w:val="24"/>
          <w:szCs w:val="24"/>
        </w:rPr>
        <w:t>VRS</w:t>
      </w:r>
      <w:r w:rsidRPr="00F57A2E">
        <w:rPr>
          <w:rFonts w:cs="David" w:hint="cs"/>
          <w:sz w:val="24"/>
          <w:szCs w:val="24"/>
          <w:rtl/>
        </w:rPr>
        <w:t xml:space="preserve"> יחד עם הסורק? </w:t>
      </w:r>
    </w:p>
    <w:p w:rsidR="003F33F9" w:rsidRDefault="00A25FFB" w:rsidP="00617E6C">
      <w:pPr>
        <w:ind w:left="720"/>
        <w:rPr>
          <w:rFonts w:ascii="Arial" w:hAnsi="Arial" w:cs="David" w:hint="cs"/>
          <w:color w:val="FF0000"/>
          <w:sz w:val="24"/>
          <w:szCs w:val="24"/>
          <w:rtl/>
          <w:lang w:eastAsia="en-US"/>
        </w:rPr>
      </w:pPr>
      <w:r>
        <w:rPr>
          <w:rFonts w:ascii="Arial" w:hAnsi="Arial" w:cs="David" w:hint="cs"/>
          <w:b/>
          <w:bCs/>
          <w:color w:val="FF0000"/>
          <w:sz w:val="24"/>
          <w:szCs w:val="24"/>
          <w:u w:val="single"/>
          <w:rtl/>
          <w:lang w:eastAsia="en-US"/>
        </w:rPr>
        <w:t>תשובה:</w:t>
      </w:r>
      <w:r w:rsidR="00615E2F">
        <w:rPr>
          <w:rFonts w:ascii="Arial" w:hAnsi="Arial" w:cs="David" w:hint="cs"/>
          <w:rtl/>
          <w:lang w:eastAsia="en-US"/>
        </w:rPr>
        <w:t xml:space="preserve"> </w:t>
      </w:r>
      <w:r w:rsidR="00F45B75">
        <w:rPr>
          <w:rFonts w:ascii="Arial" w:hAnsi="Arial" w:cs="David" w:hint="cs"/>
          <w:color w:val="FF0000"/>
          <w:sz w:val="24"/>
          <w:szCs w:val="24"/>
          <w:rtl/>
          <w:lang w:eastAsia="en-US"/>
        </w:rPr>
        <w:t>מבוטלת בזאת דרישה לתמיכה מובנית ב-</w:t>
      </w:r>
      <w:r w:rsidR="00F45B75">
        <w:rPr>
          <w:rFonts w:ascii="Arial" w:hAnsi="Arial" w:cs="David"/>
          <w:color w:val="FF0000"/>
          <w:sz w:val="24"/>
          <w:szCs w:val="24"/>
          <w:lang w:eastAsia="en-US"/>
        </w:rPr>
        <w:t>VRS</w:t>
      </w:r>
      <w:r w:rsidR="00F45B75">
        <w:rPr>
          <w:rFonts w:ascii="Arial" w:hAnsi="Arial" w:cs="David" w:hint="cs"/>
          <w:color w:val="FF0000"/>
          <w:sz w:val="24"/>
          <w:szCs w:val="24"/>
          <w:rtl/>
          <w:lang w:eastAsia="en-US"/>
        </w:rPr>
        <w:t xml:space="preserve"> .</w:t>
      </w:r>
    </w:p>
    <w:p w:rsidR="00617E6C" w:rsidRDefault="00617E6C" w:rsidP="00617E6C">
      <w:pPr>
        <w:rPr>
          <w:rFonts w:ascii="Arial" w:hAnsi="Arial" w:cs="David" w:hint="cs"/>
          <w:color w:val="FF0000"/>
          <w:sz w:val="24"/>
          <w:szCs w:val="24"/>
          <w:rtl/>
          <w:lang w:eastAsia="en-US"/>
        </w:rPr>
      </w:pPr>
    </w:p>
    <w:p w:rsidR="00F45B75" w:rsidRDefault="00F45B75" w:rsidP="00617E6C">
      <w:pPr>
        <w:rPr>
          <w:rFonts w:ascii="Arial" w:hAnsi="Arial" w:cs="David"/>
          <w:color w:val="FF0000"/>
          <w:sz w:val="24"/>
          <w:szCs w:val="24"/>
          <w:rtl/>
          <w:lang w:eastAsia="en-US"/>
        </w:rPr>
      </w:pPr>
    </w:p>
    <w:p w:rsidR="003F33F9" w:rsidRPr="000C000B" w:rsidRDefault="00617E6C" w:rsidP="000C000B">
      <w:pPr>
        <w:numPr>
          <w:ilvl w:val="0"/>
          <w:numId w:val="13"/>
        </w:numPr>
        <w:rPr>
          <w:rFonts w:ascii="Arial" w:hAnsi="Arial" w:cs="David"/>
          <w:sz w:val="24"/>
          <w:szCs w:val="24"/>
          <w:rtl/>
          <w:lang w:eastAsia="en-US"/>
        </w:rPr>
      </w:pPr>
      <w:r w:rsidRPr="00493809">
        <w:rPr>
          <w:rFonts w:ascii="Arial" w:hAnsi="Arial" w:cs="David"/>
          <w:sz w:val="24"/>
          <w:szCs w:val="24"/>
          <w:rtl/>
        </w:rPr>
        <w:t>איזה סוג של סורק מדובר ? לאיזה גודל של דפים ?</w:t>
      </w:r>
    </w:p>
    <w:p w:rsidR="00FC1D89" w:rsidRPr="00F45B75" w:rsidRDefault="00617E6C" w:rsidP="00F45B75">
      <w:pPr>
        <w:ind w:left="720"/>
        <w:rPr>
          <w:rFonts w:ascii="Arial" w:hAnsi="Arial" w:cs="David"/>
          <w:sz w:val="24"/>
          <w:szCs w:val="24"/>
          <w:rtl/>
          <w:lang w:eastAsia="en-US"/>
        </w:rPr>
      </w:pPr>
      <w:r>
        <w:rPr>
          <w:rFonts w:ascii="Arial" w:hAnsi="Arial" w:cs="David" w:hint="cs"/>
          <w:b/>
          <w:bCs/>
          <w:color w:val="FF0000"/>
          <w:sz w:val="24"/>
          <w:szCs w:val="24"/>
          <w:u w:val="single"/>
          <w:rtl/>
          <w:lang w:eastAsia="en-US"/>
        </w:rPr>
        <w:t>תשובה</w:t>
      </w:r>
      <w:r w:rsidRPr="00493809">
        <w:rPr>
          <w:rFonts w:ascii="Arial" w:hAnsi="Arial" w:cs="David" w:hint="cs"/>
          <w:b/>
          <w:bCs/>
          <w:color w:val="FF0000"/>
          <w:sz w:val="24"/>
          <w:szCs w:val="24"/>
          <w:u w:val="single"/>
          <w:rtl/>
          <w:lang w:eastAsia="en-US"/>
        </w:rPr>
        <w:t>:</w:t>
      </w:r>
      <w:r w:rsidRPr="000C000B">
        <w:rPr>
          <w:rFonts w:ascii="Arial" w:hAnsi="Arial" w:cs="David" w:hint="cs"/>
          <w:color w:val="FF0000"/>
          <w:sz w:val="24"/>
          <w:szCs w:val="24"/>
          <w:rtl/>
          <w:lang w:eastAsia="en-US"/>
        </w:rPr>
        <w:t xml:space="preserve">  </w:t>
      </w:r>
      <w:r w:rsidR="00493809" w:rsidRPr="000C000B">
        <w:rPr>
          <w:rFonts w:ascii="Arial" w:hAnsi="Arial" w:cs="David" w:hint="cs"/>
          <w:color w:val="FF0000"/>
          <w:sz w:val="24"/>
          <w:szCs w:val="24"/>
          <w:rtl/>
          <w:lang w:eastAsia="en-US"/>
        </w:rPr>
        <w:t>מתבקשת הצעה לסורק העומד במפרט הטכני הנדרש</w:t>
      </w:r>
      <w:r w:rsidR="00D53F52" w:rsidRPr="000C000B">
        <w:rPr>
          <w:rFonts w:ascii="Arial" w:hAnsi="Arial" w:cs="David" w:hint="cs"/>
          <w:color w:val="FF0000"/>
          <w:sz w:val="24"/>
          <w:szCs w:val="24"/>
          <w:rtl/>
          <w:lang w:eastAsia="en-US"/>
        </w:rPr>
        <w:t xml:space="preserve"> </w:t>
      </w:r>
      <w:r w:rsidR="00493809" w:rsidRPr="000C000B">
        <w:rPr>
          <w:rFonts w:ascii="Arial" w:hAnsi="Arial" w:cs="David" w:hint="cs"/>
          <w:color w:val="FF0000"/>
          <w:sz w:val="24"/>
          <w:szCs w:val="24"/>
          <w:rtl/>
          <w:lang w:eastAsia="en-US"/>
        </w:rPr>
        <w:t xml:space="preserve">, אין למזמינה העדפה לסוג/יצרן מסוימים. </w:t>
      </w:r>
      <w:r w:rsidR="00D53F52" w:rsidRPr="000C000B">
        <w:rPr>
          <w:rFonts w:ascii="Arial" w:hAnsi="Arial" w:cs="David" w:hint="cs"/>
          <w:color w:val="FF0000"/>
          <w:sz w:val="24"/>
          <w:szCs w:val="24"/>
          <w:rtl/>
          <w:lang w:eastAsia="en-US"/>
        </w:rPr>
        <w:t xml:space="preserve">גודל הדף: </w:t>
      </w:r>
      <w:r w:rsidR="000C000B" w:rsidRPr="000C000B">
        <w:rPr>
          <w:rFonts w:ascii="Arial" w:hAnsi="Arial" w:cs="David"/>
          <w:color w:val="FF0000"/>
          <w:sz w:val="24"/>
          <w:szCs w:val="24"/>
          <w:lang w:eastAsia="en-US"/>
        </w:rPr>
        <w:t>A4</w:t>
      </w:r>
      <w:r w:rsidR="000C000B" w:rsidRPr="000C000B">
        <w:rPr>
          <w:rFonts w:ascii="Arial" w:hAnsi="Arial" w:cs="David" w:hint="cs"/>
          <w:color w:val="FF0000"/>
          <w:sz w:val="24"/>
          <w:szCs w:val="24"/>
          <w:rtl/>
          <w:lang w:eastAsia="en-US"/>
        </w:rPr>
        <w:t>.</w:t>
      </w:r>
    </w:p>
    <w:sectPr w:rsidR="00FC1D89" w:rsidRPr="00F45B75" w:rsidSect="00D97ED9">
      <w:headerReference w:type="default" r:id="rId8"/>
      <w:footerReference w:type="even" r:id="rId9"/>
      <w:footerReference w:type="default" r:id="rId10"/>
      <w:endnotePr>
        <w:numFmt w:val="lowerLetter"/>
      </w:endnotePr>
      <w:pgSz w:w="11909" w:h="16834"/>
      <w:pgMar w:top="1245" w:right="1561" w:bottom="720" w:left="1418" w:header="568" w:footer="0" w:gutter="0"/>
      <w:cols w:space="720"/>
      <w:bidi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B701A" w:rsidRDefault="00EB701A">
      <w:r>
        <w:separator/>
      </w:r>
    </w:p>
  </w:endnote>
  <w:endnote w:type="continuationSeparator" w:id="1">
    <w:p w:rsidR="00EB701A" w:rsidRDefault="00EB701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FrankRuehl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F1208" w:rsidRDefault="00D956B2" w:rsidP="00FD6F46">
    <w:pPr>
      <w:pStyle w:val="a3"/>
      <w:framePr w:wrap="around" w:vAnchor="text" w:hAnchor="margin" w:xAlign="center" w:y="1"/>
      <w:rPr>
        <w:rStyle w:val="a6"/>
      </w:rPr>
    </w:pPr>
    <w:r>
      <w:rPr>
        <w:rStyle w:val="a6"/>
        <w:rtl/>
      </w:rPr>
      <w:fldChar w:fldCharType="begin"/>
    </w:r>
    <w:r w:rsidR="007F1208">
      <w:rPr>
        <w:rStyle w:val="a6"/>
      </w:rPr>
      <w:instrText xml:space="preserve">PAGE  </w:instrText>
    </w:r>
    <w:r>
      <w:rPr>
        <w:rStyle w:val="a6"/>
        <w:rtl/>
      </w:rPr>
      <w:fldChar w:fldCharType="end"/>
    </w:r>
  </w:p>
  <w:p w:rsidR="007F1208" w:rsidRDefault="007F1208">
    <w:pPr>
      <w:pStyle w:val="a3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F1208" w:rsidRDefault="00D956B2" w:rsidP="00FD6F46">
    <w:pPr>
      <w:pStyle w:val="a3"/>
      <w:framePr w:wrap="around" w:vAnchor="text" w:hAnchor="margin" w:xAlign="center" w:y="1"/>
      <w:rPr>
        <w:rStyle w:val="a6"/>
      </w:rPr>
    </w:pPr>
    <w:r>
      <w:rPr>
        <w:rStyle w:val="a6"/>
        <w:rtl/>
      </w:rPr>
      <w:fldChar w:fldCharType="begin"/>
    </w:r>
    <w:r w:rsidR="007F1208">
      <w:rPr>
        <w:rStyle w:val="a6"/>
      </w:rPr>
      <w:instrText xml:space="preserve">PAGE  </w:instrText>
    </w:r>
    <w:r>
      <w:rPr>
        <w:rStyle w:val="a6"/>
        <w:rtl/>
      </w:rPr>
      <w:fldChar w:fldCharType="separate"/>
    </w:r>
    <w:r w:rsidR="00F45B75">
      <w:rPr>
        <w:rStyle w:val="a6"/>
        <w:noProof/>
        <w:rtl/>
      </w:rPr>
      <w:t>1</w:t>
    </w:r>
    <w:r>
      <w:rPr>
        <w:rStyle w:val="a6"/>
        <w:rtl/>
      </w:rPr>
      <w:fldChar w:fldCharType="end"/>
    </w:r>
  </w:p>
  <w:p w:rsidR="007F1208" w:rsidRDefault="007F1208" w:rsidP="00D97ED9">
    <w:pPr>
      <w:ind w:hanging="142"/>
      <w:jc w:val="center"/>
      <w:rPr>
        <w:color w:val="0000FF"/>
        <w:rtl/>
        <w:lang w:eastAsia="en-US"/>
      </w:rPr>
    </w:pPr>
    <w:r>
      <w:rPr>
        <w:color w:val="0000FF"/>
        <w:rtl/>
        <w:lang w:eastAsia="en-US"/>
      </w:rPr>
      <w:t>___________________________________________________________</w:t>
    </w:r>
  </w:p>
  <w:p w:rsidR="007F1208" w:rsidRDefault="007F1208" w:rsidP="00EA44F4">
    <w:pPr>
      <w:ind w:hanging="99"/>
      <w:jc w:val="center"/>
      <w:rPr>
        <w:color w:val="0000FF"/>
        <w:szCs w:val="20"/>
        <w:rtl/>
        <w:lang w:eastAsia="en-US"/>
      </w:rPr>
    </w:pPr>
    <w:r>
      <w:rPr>
        <w:rFonts w:hint="cs"/>
        <w:color w:val="0000FF"/>
        <w:szCs w:val="20"/>
        <w:rtl/>
      </w:rPr>
      <w:t>רשות האכיפה והגביה</w:t>
    </w:r>
    <w:r>
      <w:rPr>
        <w:color w:val="0000FF"/>
        <w:szCs w:val="20"/>
        <w:rtl/>
      </w:rPr>
      <w:t xml:space="preserve">, </w:t>
    </w:r>
    <w:proofErr w:type="spellStart"/>
    <w:r>
      <w:rPr>
        <w:color w:val="0000FF"/>
        <w:szCs w:val="20"/>
        <w:rtl/>
      </w:rPr>
      <w:t>רח</w:t>
    </w:r>
    <w:proofErr w:type="spellEnd"/>
    <w:r>
      <w:rPr>
        <w:color w:val="0000FF"/>
        <w:szCs w:val="20"/>
        <w:rtl/>
      </w:rPr>
      <w:t>' כנפי נשרים</w:t>
    </w:r>
    <w:r>
      <w:rPr>
        <w:rFonts w:hint="cs"/>
        <w:color w:val="0000FF"/>
        <w:szCs w:val="20"/>
        <w:rtl/>
      </w:rPr>
      <w:t xml:space="preserve"> 24</w:t>
    </w:r>
    <w:r>
      <w:rPr>
        <w:color w:val="0000FF"/>
        <w:szCs w:val="20"/>
        <w:rtl/>
        <w:lang w:eastAsia="en-US"/>
      </w:rPr>
      <w:t>, ירושלים</w:t>
    </w:r>
    <w:r>
      <w:rPr>
        <w:rFonts w:hint="cs"/>
        <w:color w:val="0000FF"/>
        <w:szCs w:val="20"/>
        <w:rtl/>
        <w:lang w:eastAsia="en-US"/>
      </w:rPr>
      <w:t xml:space="preserve"> </w:t>
    </w:r>
    <w:r>
      <w:rPr>
        <w:color w:val="0000FF"/>
        <w:szCs w:val="20"/>
        <w:rtl/>
        <w:lang w:eastAsia="en-US"/>
      </w:rPr>
      <w:t xml:space="preserve"> 95464.  טל'</w:t>
    </w:r>
    <w:r>
      <w:rPr>
        <w:rFonts w:hint="cs"/>
        <w:color w:val="0000FF"/>
        <w:szCs w:val="20"/>
        <w:rtl/>
        <w:lang w:eastAsia="en-US"/>
      </w:rPr>
      <w:t>:6596727</w:t>
    </w:r>
    <w:r>
      <w:rPr>
        <w:color w:val="0000FF"/>
        <w:szCs w:val="20"/>
        <w:rtl/>
        <w:lang w:eastAsia="en-US"/>
      </w:rPr>
      <w:t xml:space="preserve"> </w:t>
    </w:r>
    <w:r>
      <w:rPr>
        <w:rFonts w:hint="cs"/>
        <w:color w:val="0000FF"/>
        <w:szCs w:val="20"/>
        <w:rtl/>
        <w:lang w:eastAsia="en-US"/>
      </w:rPr>
      <w:t xml:space="preserve">- </w:t>
    </w:r>
    <w:r>
      <w:rPr>
        <w:color w:val="0000FF"/>
        <w:szCs w:val="20"/>
        <w:rtl/>
        <w:lang w:eastAsia="en-US"/>
      </w:rPr>
      <w:t>02 פקס'-</w:t>
    </w:r>
    <w:r>
      <w:rPr>
        <w:rFonts w:hint="cs"/>
        <w:color w:val="0000FF"/>
        <w:szCs w:val="20"/>
        <w:rtl/>
        <w:lang w:eastAsia="en-US"/>
      </w:rPr>
      <w:t>6664756 - 02</w:t>
    </w:r>
  </w:p>
  <w:p w:rsidR="007F1208" w:rsidRDefault="007F1208" w:rsidP="006C17FA">
    <w:pPr>
      <w:tabs>
        <w:tab w:val="left" w:pos="3839"/>
        <w:tab w:val="center" w:pos="4415"/>
      </w:tabs>
      <w:ind w:hanging="99"/>
      <w:rPr>
        <w:color w:val="0000FF"/>
        <w:szCs w:val="20"/>
        <w:rtl/>
        <w:lang w:eastAsia="en-US"/>
      </w:rPr>
    </w:pPr>
  </w:p>
  <w:p w:rsidR="007F1208" w:rsidRDefault="007F1208">
    <w:pPr>
      <w:pStyle w:val="a3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B701A" w:rsidRDefault="00EB701A">
      <w:r>
        <w:separator/>
      </w:r>
    </w:p>
  </w:footnote>
  <w:footnote w:type="continuationSeparator" w:id="1">
    <w:p w:rsidR="00EB701A" w:rsidRDefault="00EB701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F1208" w:rsidRPr="00F33017" w:rsidRDefault="007F1208" w:rsidP="00F33017">
    <w:pPr>
      <w:pStyle w:val="a4"/>
      <w:jc w:val="center"/>
      <w:rPr>
        <w:color w:val="0000FF"/>
        <w:sz w:val="36"/>
        <w:szCs w:val="36"/>
        <w:rtl/>
      </w:rPr>
    </w:pPr>
    <w:r>
      <w:rPr>
        <w:color w:val="0000FF"/>
        <w:sz w:val="36"/>
        <w:szCs w:val="36"/>
        <w:rtl/>
      </w:rPr>
      <w:t>מדינת ישראל</w:t>
    </w:r>
  </w:p>
  <w:p w:rsidR="007F1208" w:rsidRDefault="007F1208" w:rsidP="00F33017">
    <w:pPr>
      <w:pStyle w:val="a4"/>
      <w:jc w:val="center"/>
      <w:rPr>
        <w:szCs w:val="32"/>
        <w:rtl/>
      </w:rPr>
    </w:pPr>
    <w:r>
      <w:rPr>
        <w:rFonts w:ascii="Arial" w:hAnsi="Arial" w:cs="Arial" w:hint="cs"/>
        <w:noProof/>
        <w:sz w:val="22"/>
        <w:szCs w:val="22"/>
        <w:lang w:eastAsia="en-US"/>
      </w:rPr>
      <w:drawing>
        <wp:inline distT="0" distB="0" distL="0" distR="0">
          <wp:extent cx="2276475" cy="1247775"/>
          <wp:effectExtent l="19050" t="0" r="9525" b="0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76475" cy="12477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7F1208" w:rsidRPr="00754D04" w:rsidRDefault="007F1208" w:rsidP="00F33017">
    <w:pPr>
      <w:pStyle w:val="a4"/>
      <w:jc w:val="right"/>
      <w:rPr>
        <w:szCs w:val="32"/>
        <w:rtl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4400B4"/>
    <w:multiLevelType w:val="hybridMultilevel"/>
    <w:tmpl w:val="2E50154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0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 w:tplc="8AFA3122">
      <w:start w:val="2"/>
      <w:numFmt w:val="decimal"/>
      <w:lvlText w:val="%4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C68286B"/>
    <w:multiLevelType w:val="hybridMultilevel"/>
    <w:tmpl w:val="6494DD90"/>
    <w:lvl w:ilvl="0" w:tplc="68ECA97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01B05E7"/>
    <w:multiLevelType w:val="hybridMultilevel"/>
    <w:tmpl w:val="CEE82ECC"/>
    <w:lvl w:ilvl="0" w:tplc="896C8488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  <w:b w:val="0"/>
        <w:u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4751347"/>
    <w:multiLevelType w:val="hybridMultilevel"/>
    <w:tmpl w:val="6D5E183C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>
    <w:nsid w:val="16334969"/>
    <w:multiLevelType w:val="hybridMultilevel"/>
    <w:tmpl w:val="BF4E8BC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73A53E4"/>
    <w:multiLevelType w:val="multilevel"/>
    <w:tmpl w:val="47085C14"/>
    <w:lvl w:ilvl="0">
      <w:start w:val="1"/>
      <w:numFmt w:val="decimal"/>
      <w:lvlText w:val="%1."/>
      <w:legacy w:legacy="1" w:legacySpace="0" w:legacyIndent="567"/>
      <w:lvlJc w:val="right"/>
      <w:pPr>
        <w:ind w:left="567" w:right="567" w:hanging="567"/>
      </w:pPr>
    </w:lvl>
    <w:lvl w:ilvl="1">
      <w:start w:val="1"/>
      <w:numFmt w:val="upperRoman"/>
      <w:lvlText w:val="%2)"/>
      <w:legacy w:legacy="1" w:legacySpace="0" w:legacyIndent="567"/>
      <w:lvlJc w:val="right"/>
      <w:pPr>
        <w:ind w:left="1134" w:right="1134" w:hanging="567"/>
      </w:pPr>
    </w:lvl>
    <w:lvl w:ilvl="2">
      <w:start w:val="1"/>
      <w:numFmt w:val="lowerLetter"/>
      <w:lvlText w:val="%3)"/>
      <w:legacy w:legacy="1" w:legacySpace="0" w:legacyIndent="708"/>
      <w:lvlJc w:val="left"/>
      <w:pPr>
        <w:ind w:left="1842" w:right="1842" w:hanging="708"/>
      </w:pPr>
    </w:lvl>
    <w:lvl w:ilvl="3">
      <w:start w:val="1"/>
      <w:numFmt w:val="cardinalText"/>
      <w:lvlText w:val="%4)"/>
      <w:legacy w:legacy="1" w:legacySpace="0" w:legacyIndent="708"/>
      <w:lvlJc w:val="left"/>
      <w:pPr>
        <w:ind w:left="2550" w:right="2550" w:hanging="708"/>
      </w:pPr>
    </w:lvl>
    <w:lvl w:ilvl="4">
      <w:start w:val="1"/>
      <w:numFmt w:val="decimal"/>
      <w:lvlText w:val="(%5)"/>
      <w:legacy w:legacy="1" w:legacySpace="0" w:legacyIndent="708"/>
      <w:lvlJc w:val="left"/>
      <w:pPr>
        <w:ind w:left="3258" w:right="3258" w:hanging="708"/>
      </w:pPr>
    </w:lvl>
    <w:lvl w:ilvl="5">
      <w:start w:val="1"/>
      <w:numFmt w:val="cardinalText"/>
      <w:lvlText w:val="(%6)"/>
      <w:legacy w:legacy="1" w:legacySpace="0" w:legacyIndent="708"/>
      <w:lvlJc w:val="left"/>
      <w:pPr>
        <w:ind w:left="3966" w:right="3966" w:hanging="708"/>
      </w:pPr>
    </w:lvl>
    <w:lvl w:ilvl="6">
      <w:start w:val="1"/>
      <w:numFmt w:val="lowerLetter"/>
      <w:lvlText w:val="(%7)"/>
      <w:legacy w:legacy="1" w:legacySpace="0" w:legacyIndent="708"/>
      <w:lvlJc w:val="left"/>
      <w:pPr>
        <w:ind w:left="4674" w:right="4674" w:hanging="708"/>
      </w:pPr>
    </w:lvl>
    <w:lvl w:ilvl="7">
      <w:start w:val="1"/>
      <w:numFmt w:val="cardinalText"/>
      <w:lvlText w:val="(%8)"/>
      <w:legacy w:legacy="1" w:legacySpace="0" w:legacyIndent="708"/>
      <w:lvlJc w:val="left"/>
      <w:pPr>
        <w:ind w:left="5382" w:right="5382" w:hanging="708"/>
      </w:pPr>
    </w:lvl>
    <w:lvl w:ilvl="8">
      <w:start w:val="1"/>
      <w:numFmt w:val="lowerLetter"/>
      <w:lvlText w:val="(%9)"/>
      <w:legacy w:legacy="1" w:legacySpace="0" w:legacyIndent="708"/>
      <w:lvlJc w:val="left"/>
      <w:pPr>
        <w:ind w:left="6090" w:right="6090" w:hanging="708"/>
      </w:pPr>
    </w:lvl>
  </w:abstractNum>
  <w:abstractNum w:abstractNumId="6">
    <w:nsid w:val="1C052238"/>
    <w:multiLevelType w:val="hybridMultilevel"/>
    <w:tmpl w:val="F7FC46AA"/>
    <w:lvl w:ilvl="0" w:tplc="112665AE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7656459E">
      <w:start w:val="1"/>
      <w:numFmt w:val="hebrew1"/>
      <w:lvlText w:val="%2."/>
      <w:lvlJc w:val="left"/>
      <w:pPr>
        <w:tabs>
          <w:tab w:val="num" w:pos="1440"/>
        </w:tabs>
        <w:ind w:left="1440" w:right="1440" w:hanging="360"/>
      </w:pPr>
      <w:rPr>
        <w:rFonts w:hint="cs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7">
    <w:nsid w:val="2CE57CAC"/>
    <w:multiLevelType w:val="hybridMultilevel"/>
    <w:tmpl w:val="6F7446DE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8">
    <w:nsid w:val="2ECE5580"/>
    <w:multiLevelType w:val="hybridMultilevel"/>
    <w:tmpl w:val="D0D4FA58"/>
    <w:lvl w:ilvl="0" w:tplc="74462A8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David" w:hint="default"/>
        <w:color w:val="auto"/>
        <w:sz w:val="24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1F6637A"/>
    <w:multiLevelType w:val="hybridMultilevel"/>
    <w:tmpl w:val="FAB0B52A"/>
    <w:lvl w:ilvl="0" w:tplc="5C886B02">
      <w:start w:val="1"/>
      <w:numFmt w:val="decimal"/>
      <w:lvlText w:val="%1."/>
      <w:lvlJc w:val="left"/>
      <w:pPr>
        <w:tabs>
          <w:tab w:val="num" w:pos="795"/>
        </w:tabs>
        <w:ind w:left="795" w:hanging="79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0">
    <w:nsid w:val="37CD70F3"/>
    <w:multiLevelType w:val="hybridMultilevel"/>
    <w:tmpl w:val="BCA8235A"/>
    <w:lvl w:ilvl="0" w:tplc="E3B2DD9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color w:val="1F497D"/>
        <w:sz w:val="22"/>
        <w:u w:val="singl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46B01DBB"/>
    <w:multiLevelType w:val="hybridMultilevel"/>
    <w:tmpl w:val="78E0ADA2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2">
    <w:nsid w:val="4EF71196"/>
    <w:multiLevelType w:val="hybridMultilevel"/>
    <w:tmpl w:val="7234C4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4F2577B7"/>
    <w:multiLevelType w:val="hybridMultilevel"/>
    <w:tmpl w:val="11CAE59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2B82EF1"/>
    <w:multiLevelType w:val="hybridMultilevel"/>
    <w:tmpl w:val="2682CB1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5A0B22E5"/>
    <w:multiLevelType w:val="hybridMultilevel"/>
    <w:tmpl w:val="41D60D0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5ED843F1"/>
    <w:multiLevelType w:val="hybridMultilevel"/>
    <w:tmpl w:val="870AFEFC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7">
    <w:nsid w:val="5F06428A"/>
    <w:multiLevelType w:val="hybridMultilevel"/>
    <w:tmpl w:val="98C8C31E"/>
    <w:lvl w:ilvl="0" w:tplc="77EC3EF2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tabs>
          <w:tab w:val="num" w:pos="1788"/>
        </w:tabs>
        <w:ind w:left="1788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8">
    <w:nsid w:val="60382032"/>
    <w:multiLevelType w:val="singleLevel"/>
    <w:tmpl w:val="040D000F"/>
    <w:lvl w:ilvl="0">
      <w:start w:val="1"/>
      <w:numFmt w:val="decimal"/>
      <w:lvlText w:val="%1."/>
      <w:lvlJc w:val="center"/>
      <w:pPr>
        <w:tabs>
          <w:tab w:val="num" w:pos="648"/>
        </w:tabs>
        <w:ind w:left="360" w:right="360" w:hanging="72"/>
      </w:pPr>
    </w:lvl>
  </w:abstractNum>
  <w:abstractNum w:abstractNumId="19">
    <w:nsid w:val="61B80901"/>
    <w:multiLevelType w:val="hybridMultilevel"/>
    <w:tmpl w:val="1FC2C26E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0">
    <w:nsid w:val="64FB4450"/>
    <w:multiLevelType w:val="hybridMultilevel"/>
    <w:tmpl w:val="6AD026B2"/>
    <w:lvl w:ilvl="0" w:tplc="C9CAFD3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3DFC370A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</w:lvl>
    <w:lvl w:ilvl="2" w:tplc="ACD4EB98">
      <w:start w:val="1"/>
      <w:numFmt w:val="decimal"/>
      <w:lvlText w:val="%3)"/>
      <w:lvlJc w:val="right"/>
      <w:pPr>
        <w:tabs>
          <w:tab w:val="num" w:pos="2150"/>
        </w:tabs>
        <w:ind w:left="2150" w:hanging="17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6B392E77"/>
    <w:multiLevelType w:val="hybridMultilevel"/>
    <w:tmpl w:val="6B7E5DAC"/>
    <w:lvl w:ilvl="0" w:tplc="0409000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22">
    <w:nsid w:val="6EE50834"/>
    <w:multiLevelType w:val="hybridMultilevel"/>
    <w:tmpl w:val="535433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FD811C9"/>
    <w:multiLevelType w:val="hybridMultilevel"/>
    <w:tmpl w:val="2374A33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7C662630"/>
    <w:multiLevelType w:val="multilevel"/>
    <w:tmpl w:val="0C58F6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2"/>
      <w:numFmt w:val="decimal"/>
      <w:lvlText w:val="%3"/>
      <w:lvlJc w:val="left"/>
      <w:pPr>
        <w:tabs>
          <w:tab w:val="num" w:pos="2160"/>
        </w:tabs>
        <w:ind w:left="2160" w:hanging="360"/>
      </w:pPr>
      <w:rPr>
        <w:rFonts w:hint="default"/>
        <w:b w:val="0"/>
        <w:u w:val="none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8"/>
  </w:num>
  <w:num w:numId="3">
    <w:abstractNumId w:val="6"/>
  </w:num>
  <w:num w:numId="4">
    <w:abstractNumId w:val="9"/>
  </w:num>
  <w:num w:numId="5">
    <w:abstractNumId w:val="3"/>
  </w:num>
  <w:num w:numId="6">
    <w:abstractNumId w:val="13"/>
  </w:num>
  <w:num w:numId="7">
    <w:abstractNumId w:val="4"/>
  </w:num>
  <w:num w:numId="8">
    <w:abstractNumId w:val="8"/>
  </w:num>
  <w:num w:numId="9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2"/>
  </w:num>
  <w:num w:numId="11">
    <w:abstractNumId w:val="10"/>
  </w:num>
  <w:num w:numId="12">
    <w:abstractNumId w:val="21"/>
  </w:num>
  <w:num w:numId="13">
    <w:abstractNumId w:val="1"/>
  </w:num>
  <w:num w:numId="14">
    <w:abstractNumId w:val="17"/>
  </w:num>
  <w:num w:numId="15">
    <w:abstractNumId w:val="0"/>
  </w:num>
  <w:num w:numId="16">
    <w:abstractNumId w:val="23"/>
  </w:num>
  <w:num w:numId="17">
    <w:abstractNumId w:val="24"/>
  </w:num>
  <w:num w:numId="18">
    <w:abstractNumId w:val="7"/>
  </w:num>
  <w:num w:numId="19">
    <w:abstractNumId w:val="2"/>
  </w:num>
  <w:num w:numId="20">
    <w:abstractNumId w:val="15"/>
  </w:num>
  <w:num w:numId="21">
    <w:abstractNumId w:val="14"/>
  </w:num>
  <w:num w:numId="22">
    <w:abstractNumId w:val="19"/>
  </w:num>
  <w:num w:numId="23">
    <w:abstractNumId w:val="11"/>
  </w:num>
  <w:num w:numId="24">
    <w:abstractNumId w:val="16"/>
  </w:num>
  <w:num w:numId="25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/>
  </w:hdrShapeDefaults>
  <w:footnotePr>
    <w:footnote w:id="0"/>
    <w:footnote w:id="1"/>
  </w:footnotePr>
  <w:endnotePr>
    <w:numFmt w:val="lowerLetter"/>
    <w:endnote w:id="0"/>
    <w:endnote w:id="1"/>
  </w:endnotePr>
  <w:compat/>
  <w:rsids>
    <w:rsidRoot w:val="00D458E4"/>
    <w:rsid w:val="0000369F"/>
    <w:rsid w:val="0000422D"/>
    <w:rsid w:val="00017791"/>
    <w:rsid w:val="00037D04"/>
    <w:rsid w:val="00062FCF"/>
    <w:rsid w:val="00085F36"/>
    <w:rsid w:val="000953D4"/>
    <w:rsid w:val="000A0EBC"/>
    <w:rsid w:val="000B3045"/>
    <w:rsid w:val="000C000B"/>
    <w:rsid w:val="000C54FD"/>
    <w:rsid w:val="000D78B9"/>
    <w:rsid w:val="000F449D"/>
    <w:rsid w:val="000F4D64"/>
    <w:rsid w:val="00116141"/>
    <w:rsid w:val="0013117A"/>
    <w:rsid w:val="00140A81"/>
    <w:rsid w:val="00145122"/>
    <w:rsid w:val="00194A3B"/>
    <w:rsid w:val="00195F4B"/>
    <w:rsid w:val="001A1C35"/>
    <w:rsid w:val="001C588A"/>
    <w:rsid w:val="001D5FBD"/>
    <w:rsid w:val="00216D96"/>
    <w:rsid w:val="002271B1"/>
    <w:rsid w:val="00235A86"/>
    <w:rsid w:val="002708F9"/>
    <w:rsid w:val="002928E6"/>
    <w:rsid w:val="002B221E"/>
    <w:rsid w:val="002C3150"/>
    <w:rsid w:val="002C46CC"/>
    <w:rsid w:val="002C5895"/>
    <w:rsid w:val="00306E35"/>
    <w:rsid w:val="0031159B"/>
    <w:rsid w:val="00315177"/>
    <w:rsid w:val="00333A0D"/>
    <w:rsid w:val="00344CF7"/>
    <w:rsid w:val="00377144"/>
    <w:rsid w:val="00393562"/>
    <w:rsid w:val="003B39AE"/>
    <w:rsid w:val="003D3636"/>
    <w:rsid w:val="003F33F9"/>
    <w:rsid w:val="00415BEA"/>
    <w:rsid w:val="00417FE3"/>
    <w:rsid w:val="004419A5"/>
    <w:rsid w:val="00462F1F"/>
    <w:rsid w:val="004659E8"/>
    <w:rsid w:val="004859A5"/>
    <w:rsid w:val="00493809"/>
    <w:rsid w:val="004B3B03"/>
    <w:rsid w:val="004E4437"/>
    <w:rsid w:val="0053554E"/>
    <w:rsid w:val="00556949"/>
    <w:rsid w:val="00562AA6"/>
    <w:rsid w:val="00595CA2"/>
    <w:rsid w:val="00597CB2"/>
    <w:rsid w:val="005B2EA2"/>
    <w:rsid w:val="005D0032"/>
    <w:rsid w:val="005D1DB6"/>
    <w:rsid w:val="005D6AC0"/>
    <w:rsid w:val="006038C7"/>
    <w:rsid w:val="00615E2F"/>
    <w:rsid w:val="00617E6C"/>
    <w:rsid w:val="006462F5"/>
    <w:rsid w:val="006C17FA"/>
    <w:rsid w:val="006C7521"/>
    <w:rsid w:val="006F526A"/>
    <w:rsid w:val="007152D5"/>
    <w:rsid w:val="00715E62"/>
    <w:rsid w:val="00731A2E"/>
    <w:rsid w:val="007342BA"/>
    <w:rsid w:val="00734DE7"/>
    <w:rsid w:val="00752E06"/>
    <w:rsid w:val="00754D04"/>
    <w:rsid w:val="00774437"/>
    <w:rsid w:val="007A72DE"/>
    <w:rsid w:val="007A7D00"/>
    <w:rsid w:val="007F1208"/>
    <w:rsid w:val="00811AD4"/>
    <w:rsid w:val="00857CD9"/>
    <w:rsid w:val="008772DD"/>
    <w:rsid w:val="008860D1"/>
    <w:rsid w:val="008941D3"/>
    <w:rsid w:val="008E3115"/>
    <w:rsid w:val="008F18B4"/>
    <w:rsid w:val="009120DB"/>
    <w:rsid w:val="00912F19"/>
    <w:rsid w:val="00921B4A"/>
    <w:rsid w:val="009353AD"/>
    <w:rsid w:val="0094460E"/>
    <w:rsid w:val="0094512E"/>
    <w:rsid w:val="00956A8E"/>
    <w:rsid w:val="009A243C"/>
    <w:rsid w:val="009A4BA5"/>
    <w:rsid w:val="009A6BDE"/>
    <w:rsid w:val="009D7C67"/>
    <w:rsid w:val="009F5E46"/>
    <w:rsid w:val="00A13DB6"/>
    <w:rsid w:val="00A25FFB"/>
    <w:rsid w:val="00A32583"/>
    <w:rsid w:val="00A86BDA"/>
    <w:rsid w:val="00AA7A80"/>
    <w:rsid w:val="00AB19A4"/>
    <w:rsid w:val="00AD6F66"/>
    <w:rsid w:val="00AE5E19"/>
    <w:rsid w:val="00AE6021"/>
    <w:rsid w:val="00AF1202"/>
    <w:rsid w:val="00B26D12"/>
    <w:rsid w:val="00B3424D"/>
    <w:rsid w:val="00B4002F"/>
    <w:rsid w:val="00B45440"/>
    <w:rsid w:val="00B62A6D"/>
    <w:rsid w:val="00B77C14"/>
    <w:rsid w:val="00B86FF4"/>
    <w:rsid w:val="00BA64A8"/>
    <w:rsid w:val="00BD1C47"/>
    <w:rsid w:val="00BF08BB"/>
    <w:rsid w:val="00BF350E"/>
    <w:rsid w:val="00BF68E5"/>
    <w:rsid w:val="00C06D5D"/>
    <w:rsid w:val="00C17826"/>
    <w:rsid w:val="00C21668"/>
    <w:rsid w:val="00C24F6D"/>
    <w:rsid w:val="00C7720A"/>
    <w:rsid w:val="00CA12DA"/>
    <w:rsid w:val="00CB709E"/>
    <w:rsid w:val="00CB7719"/>
    <w:rsid w:val="00CD384F"/>
    <w:rsid w:val="00CE6E17"/>
    <w:rsid w:val="00CF32CC"/>
    <w:rsid w:val="00D002CF"/>
    <w:rsid w:val="00D047EA"/>
    <w:rsid w:val="00D1307F"/>
    <w:rsid w:val="00D14738"/>
    <w:rsid w:val="00D458E4"/>
    <w:rsid w:val="00D53F52"/>
    <w:rsid w:val="00D60E9D"/>
    <w:rsid w:val="00D635FB"/>
    <w:rsid w:val="00D659BE"/>
    <w:rsid w:val="00D6754D"/>
    <w:rsid w:val="00D821E4"/>
    <w:rsid w:val="00D956B2"/>
    <w:rsid w:val="00D97ED9"/>
    <w:rsid w:val="00DB2C0A"/>
    <w:rsid w:val="00DB5246"/>
    <w:rsid w:val="00DD78E9"/>
    <w:rsid w:val="00DF30E2"/>
    <w:rsid w:val="00E61086"/>
    <w:rsid w:val="00E6336D"/>
    <w:rsid w:val="00E841FD"/>
    <w:rsid w:val="00E93B55"/>
    <w:rsid w:val="00E95CF7"/>
    <w:rsid w:val="00EA3FAD"/>
    <w:rsid w:val="00EA44F4"/>
    <w:rsid w:val="00EB14F4"/>
    <w:rsid w:val="00EB701A"/>
    <w:rsid w:val="00EC18CC"/>
    <w:rsid w:val="00EE3E4D"/>
    <w:rsid w:val="00F25116"/>
    <w:rsid w:val="00F33017"/>
    <w:rsid w:val="00F45B75"/>
    <w:rsid w:val="00F52F5F"/>
    <w:rsid w:val="00FB4CB0"/>
    <w:rsid w:val="00FB56C0"/>
    <w:rsid w:val="00FC083B"/>
    <w:rsid w:val="00FC16F0"/>
    <w:rsid w:val="00FC1D89"/>
    <w:rsid w:val="00FD394D"/>
    <w:rsid w:val="00FD6F4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A25FFB"/>
    <w:pPr>
      <w:bidi/>
    </w:pPr>
    <w:rPr>
      <w:rFonts w:cs="FrankRuehl"/>
      <w:sz w:val="28"/>
      <w:szCs w:val="28"/>
      <w:lang w:eastAsia="he-IL"/>
    </w:rPr>
  </w:style>
  <w:style w:type="paragraph" w:styleId="1">
    <w:name w:val="heading 1"/>
    <w:basedOn w:val="a"/>
    <w:next w:val="a"/>
    <w:qFormat/>
    <w:rsid w:val="00415BEA"/>
    <w:pPr>
      <w:keepNext/>
      <w:tabs>
        <w:tab w:val="left" w:pos="6095"/>
        <w:tab w:val="left" w:pos="6520"/>
      </w:tabs>
      <w:ind w:left="5669"/>
      <w:jc w:val="center"/>
      <w:outlineLvl w:val="0"/>
    </w:pPr>
    <w:rPr>
      <w:b/>
      <w:bCs/>
    </w:rPr>
  </w:style>
  <w:style w:type="paragraph" w:styleId="2">
    <w:name w:val="heading 2"/>
    <w:basedOn w:val="a"/>
    <w:next w:val="a"/>
    <w:qFormat/>
    <w:rsid w:val="00415BEA"/>
    <w:pPr>
      <w:keepNext/>
      <w:ind w:left="5528" w:hanging="709"/>
      <w:jc w:val="center"/>
      <w:outlineLvl w:val="1"/>
    </w:pPr>
    <w:rPr>
      <w:b/>
      <w:bCs/>
    </w:rPr>
  </w:style>
  <w:style w:type="paragraph" w:styleId="3">
    <w:name w:val="heading 3"/>
    <w:basedOn w:val="a"/>
    <w:next w:val="a"/>
    <w:qFormat/>
    <w:rsid w:val="00415BEA"/>
    <w:pPr>
      <w:keepNext/>
      <w:outlineLvl w:val="2"/>
    </w:pPr>
    <w:rPr>
      <w:b/>
      <w:bCs/>
    </w:rPr>
  </w:style>
  <w:style w:type="paragraph" w:styleId="4">
    <w:name w:val="heading 4"/>
    <w:basedOn w:val="a"/>
    <w:next w:val="a"/>
    <w:qFormat/>
    <w:rsid w:val="00415BEA"/>
    <w:pPr>
      <w:keepNext/>
      <w:outlineLvl w:val="3"/>
    </w:pPr>
    <w:rPr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rsid w:val="00415BEA"/>
    <w:pPr>
      <w:tabs>
        <w:tab w:val="center" w:pos="4153"/>
        <w:tab w:val="right" w:pos="8306"/>
      </w:tabs>
    </w:pPr>
    <w:rPr>
      <w:rFonts w:cs="Miriam"/>
      <w:szCs w:val="20"/>
    </w:rPr>
  </w:style>
  <w:style w:type="paragraph" w:styleId="a4">
    <w:name w:val="header"/>
    <w:basedOn w:val="a"/>
    <w:rsid w:val="00415BEA"/>
    <w:pPr>
      <w:tabs>
        <w:tab w:val="center" w:pos="4153"/>
        <w:tab w:val="right" w:pos="8306"/>
      </w:tabs>
    </w:pPr>
  </w:style>
  <w:style w:type="paragraph" w:styleId="a5">
    <w:name w:val="caption"/>
    <w:basedOn w:val="a"/>
    <w:next w:val="a"/>
    <w:qFormat/>
    <w:rsid w:val="00415BEA"/>
    <w:pPr>
      <w:jc w:val="center"/>
    </w:pPr>
    <w:rPr>
      <w:sz w:val="32"/>
      <w:szCs w:val="32"/>
      <w:lang w:eastAsia="en-US"/>
    </w:rPr>
  </w:style>
  <w:style w:type="character" w:styleId="a6">
    <w:name w:val="page number"/>
    <w:basedOn w:val="a0"/>
    <w:rsid w:val="00FD6F46"/>
  </w:style>
  <w:style w:type="table" w:styleId="a7">
    <w:name w:val="Table Grid"/>
    <w:basedOn w:val="a1"/>
    <w:rsid w:val="00811AD4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rsid w:val="00DB5246"/>
    <w:rPr>
      <w:color w:val="0000FF"/>
      <w:u w:val="single"/>
    </w:rPr>
  </w:style>
  <w:style w:type="paragraph" w:styleId="a8">
    <w:name w:val="Balloon Text"/>
    <w:basedOn w:val="a"/>
    <w:semiHidden/>
    <w:rsid w:val="00715E62"/>
    <w:rPr>
      <w:rFonts w:ascii="Tahoma" w:hAnsi="Tahoma" w:cs="Tahoma"/>
      <w:sz w:val="16"/>
      <w:szCs w:val="16"/>
    </w:rPr>
  </w:style>
  <w:style w:type="paragraph" w:customStyle="1" w:styleId="a9">
    <w:name w:val="כותרת"/>
    <w:basedOn w:val="a"/>
    <w:rsid w:val="006C17FA"/>
    <w:pPr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sz w:val="20"/>
      <w:szCs w:val="30"/>
    </w:rPr>
  </w:style>
  <w:style w:type="paragraph" w:styleId="aa">
    <w:name w:val="Subtitle"/>
    <w:basedOn w:val="a9"/>
    <w:qFormat/>
    <w:rsid w:val="006C17FA"/>
    <w:rPr>
      <w:szCs w:val="28"/>
    </w:rPr>
  </w:style>
  <w:style w:type="paragraph" w:styleId="ab">
    <w:name w:val="List Paragraph"/>
    <w:basedOn w:val="a"/>
    <w:uiPriority w:val="34"/>
    <w:qFormat/>
    <w:rsid w:val="00D53F5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25FFB"/>
    <w:pPr>
      <w:bidi/>
    </w:pPr>
    <w:rPr>
      <w:rFonts w:cs="FrankRuehl"/>
      <w:sz w:val="28"/>
      <w:szCs w:val="28"/>
      <w:lang w:eastAsia="he-IL"/>
    </w:rPr>
  </w:style>
  <w:style w:type="paragraph" w:styleId="Heading1">
    <w:name w:val="heading 1"/>
    <w:basedOn w:val="Normal"/>
    <w:next w:val="Normal"/>
    <w:qFormat/>
    <w:rsid w:val="00415BEA"/>
    <w:pPr>
      <w:keepNext/>
      <w:tabs>
        <w:tab w:val="left" w:pos="6095"/>
        <w:tab w:val="left" w:pos="6520"/>
      </w:tabs>
      <w:ind w:left="5669"/>
      <w:jc w:val="center"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415BEA"/>
    <w:pPr>
      <w:keepNext/>
      <w:ind w:left="5528" w:hanging="709"/>
      <w:jc w:val="center"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rsid w:val="00415BEA"/>
    <w:pPr>
      <w:keepNext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415BEA"/>
    <w:pPr>
      <w:keepNext/>
      <w:outlineLvl w:val="3"/>
    </w:pPr>
    <w:rPr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rsid w:val="00415BEA"/>
    <w:pPr>
      <w:tabs>
        <w:tab w:val="center" w:pos="4153"/>
        <w:tab w:val="right" w:pos="8306"/>
      </w:tabs>
    </w:pPr>
    <w:rPr>
      <w:rFonts w:cs="Miriam"/>
      <w:szCs w:val="20"/>
    </w:rPr>
  </w:style>
  <w:style w:type="paragraph" w:styleId="Header">
    <w:name w:val="header"/>
    <w:basedOn w:val="Normal"/>
    <w:rsid w:val="00415BEA"/>
    <w:pPr>
      <w:tabs>
        <w:tab w:val="center" w:pos="4153"/>
        <w:tab w:val="right" w:pos="8306"/>
      </w:tabs>
    </w:pPr>
  </w:style>
  <w:style w:type="paragraph" w:styleId="Caption">
    <w:name w:val="caption"/>
    <w:basedOn w:val="Normal"/>
    <w:next w:val="Normal"/>
    <w:qFormat/>
    <w:rsid w:val="00415BEA"/>
    <w:pPr>
      <w:jc w:val="center"/>
    </w:pPr>
    <w:rPr>
      <w:sz w:val="32"/>
      <w:szCs w:val="32"/>
      <w:lang w:eastAsia="en-US"/>
    </w:rPr>
  </w:style>
  <w:style w:type="character" w:styleId="PageNumber">
    <w:name w:val="page number"/>
    <w:basedOn w:val="DefaultParagraphFont"/>
    <w:rsid w:val="00FD6F46"/>
  </w:style>
  <w:style w:type="table" w:styleId="TableGrid">
    <w:name w:val="Table Grid"/>
    <w:basedOn w:val="TableNormal"/>
    <w:rsid w:val="00811AD4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rsid w:val="00DB5246"/>
    <w:rPr>
      <w:color w:val="0000FF"/>
      <w:u w:val="single"/>
    </w:rPr>
  </w:style>
  <w:style w:type="paragraph" w:styleId="BalloonText">
    <w:name w:val="Balloon Text"/>
    <w:basedOn w:val="Normal"/>
    <w:semiHidden/>
    <w:rsid w:val="00715E62"/>
    <w:rPr>
      <w:rFonts w:ascii="Tahoma" w:hAnsi="Tahoma" w:cs="Tahoma"/>
      <w:sz w:val="16"/>
      <w:szCs w:val="16"/>
    </w:rPr>
  </w:style>
  <w:style w:type="paragraph" w:customStyle="1" w:styleId="a">
    <w:name w:val="כותרת"/>
    <w:basedOn w:val="Normal"/>
    <w:rsid w:val="006C17FA"/>
    <w:pPr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sz w:val="20"/>
      <w:szCs w:val="30"/>
    </w:rPr>
  </w:style>
  <w:style w:type="paragraph" w:styleId="Subtitle">
    <w:name w:val="Subtitle"/>
    <w:basedOn w:val="a"/>
    <w:qFormat/>
    <w:rsid w:val="006C17FA"/>
    <w:rPr>
      <w:szCs w:val="28"/>
    </w:rPr>
  </w:style>
  <w:style w:type="paragraph" w:styleId="ListParagraph">
    <w:name w:val="List Paragraph"/>
    <w:basedOn w:val="Normal"/>
    <w:uiPriority w:val="34"/>
    <w:qFormat/>
    <w:rsid w:val="00D53F5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646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65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14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65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20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1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4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66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695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93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43D69E2-A652-4823-8B75-3D811632AF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764</Words>
  <Characters>3421</Characters>
  <Application>Microsoft Office Word</Application>
  <DocSecurity>0</DocSecurity>
  <Lines>28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>פורמט וועדת מכרזים</vt:lpstr>
      <vt:lpstr>פורמט וועדת מכרזים</vt:lpstr>
    </vt:vector>
  </TitlesOfParts>
  <Company>Unknown Organization</Company>
  <LinksUpToDate>false</LinksUpToDate>
  <CharactersWithSpaces>4177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פורמט וועדת מכרזים</dc:title>
  <dc:creator>court</dc:creator>
  <cp:lastModifiedBy>מיכל כהן</cp:lastModifiedBy>
  <cp:revision>2</cp:revision>
  <cp:lastPrinted>2011-08-08T16:09:00Z</cp:lastPrinted>
  <dcterms:created xsi:type="dcterms:W3CDTF">2011-08-09T08:34:00Z</dcterms:created>
  <dcterms:modified xsi:type="dcterms:W3CDTF">2011-08-09T08:34:00Z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deProfile">
    <vt:lpwstr>60</vt:lpwstr>
  </property>
  <property fmtid="{D5CDD505-2E9C-101B-9397-08002B2CF9AE}" pid="3" name="AutoNumber">
    <vt:lpwstr>11280807</vt:lpwstr>
  </property>
  <property fmtid="{D5CDD505-2E9C-101B-9397-08002B2CF9AE}" pid="4" name="SDDocDate">
    <vt:lpwstr>2007-11-07T00:00:00Z</vt:lpwstr>
  </property>
  <property fmtid="{D5CDD505-2E9C-101B-9397-08002B2CF9AE}" pid="5" name="SDCategories">
    <vt:lpwstr>:תקציבים:דואר יוצא;#</vt:lpwstr>
  </property>
  <property fmtid="{D5CDD505-2E9C-101B-9397-08002B2CF9AE}" pid="6" name="SDHebDate">
    <vt:lpwstr>כ"ו חשון התשס"ח</vt:lpwstr>
  </property>
  <property fmtid="{D5CDD505-2E9C-101B-9397-08002B2CF9AE}" pid="7" name="SDAuthor">
    <vt:lpwstr>שירה ויגוצקי</vt:lpwstr>
  </property>
  <property fmtid="{D5CDD505-2E9C-101B-9397-08002B2CF9AE}" pid="8" name="SDOfflineTo">
    <vt:lpwstr/>
  </property>
  <property fmtid="{D5CDD505-2E9C-101B-9397-08002B2CF9AE}" pid="9" name="SDDistList">
    <vt:lpwstr/>
  </property>
  <property fmtid="{D5CDD505-2E9C-101B-9397-08002B2CF9AE}" pid="10" name="SDDistDate">
    <vt:lpwstr/>
  </property>
  <property fmtid="{D5CDD505-2E9C-101B-9397-08002B2CF9AE}" pid="11" name="SDOriginalID">
    <vt:lpwstr/>
  </property>
  <property fmtid="{D5CDD505-2E9C-101B-9397-08002B2CF9AE}" pid="12" name="SDRemark">
    <vt:lpwstr/>
  </property>
  <property fmtid="{D5CDD505-2E9C-101B-9397-08002B2CF9AE}" pid="13" name="STHasReminders">
    <vt:lpwstr>0</vt:lpwstr>
  </property>
  <property fmtid="{D5CDD505-2E9C-101B-9397-08002B2CF9AE}" pid="14" name="Nisreku">
    <vt:lpwstr>1</vt:lpwstr>
  </property>
  <property fmtid="{D5CDD505-2E9C-101B-9397-08002B2CF9AE}" pid="15" name="comitty">
    <vt:lpwstr>ענ"א</vt:lpwstr>
  </property>
  <property fmtid="{D5CDD505-2E9C-101B-9397-08002B2CF9AE}" pid="16" name="unit">
    <vt:lpwstr/>
  </property>
  <property fmtid="{D5CDD505-2E9C-101B-9397-08002B2CF9AE}" pid="17" name="way">
    <vt:lpwstr>מכרז פומבי</vt:lpwstr>
  </property>
  <property fmtid="{D5CDD505-2E9C-101B-9397-08002B2CF9AE}" pid="18" name="Dissc_Name">
    <vt:lpwstr/>
  </property>
  <property fmtid="{D5CDD505-2E9C-101B-9397-08002B2CF9AE}" pid="19" name="Dissc_Part">
    <vt:lpwstr/>
  </property>
  <property fmtid="{D5CDD505-2E9C-101B-9397-08002B2CF9AE}" pid="20" name="copies">
    <vt:lpwstr/>
  </property>
  <property fmtid="{D5CDD505-2E9C-101B-9397-08002B2CF9AE}" pid="21" name="Tipul">
    <vt:lpwstr>0</vt:lpwstr>
  </property>
  <property fmtid="{D5CDD505-2E9C-101B-9397-08002B2CF9AE}" pid="22" name="SDLink">
    <vt:lpwstr>, </vt:lpwstr>
  </property>
  <property fmtid="{D5CDD505-2E9C-101B-9397-08002B2CF9AE}" pid="23" name="SDSenderName">
    <vt:lpwstr/>
  </property>
  <property fmtid="{D5CDD505-2E9C-101B-9397-08002B2CF9AE}" pid="24" name="SDToList">
    <vt:lpwstr/>
  </property>
  <property fmtid="{D5CDD505-2E9C-101B-9397-08002B2CF9AE}" pid="25" name="SDCCList">
    <vt:lpwstr/>
  </property>
  <property fmtid="{D5CDD505-2E9C-101B-9397-08002B2CF9AE}" pid="26" name="Hudpesu">
    <vt:lpwstr/>
  </property>
  <property fmtid="{D5CDD505-2E9C-101B-9397-08002B2CF9AE}" pid="27" name="sender">
    <vt:lpwstr/>
  </property>
</Properties>
</file>